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C32" w:rsidRDefault="002E7C32" w:rsidP="002E7C32">
      <w:pPr>
        <w:pStyle w:val="2"/>
        <w:spacing w:before="78" w:line="249" w:lineRule="auto"/>
        <w:ind w:left="627" w:right="1891"/>
      </w:pPr>
      <w:bookmarkStart w:id="0" w:name="_GoBack"/>
      <w:bookmarkEnd w:id="0"/>
      <w:r>
        <w:rPr>
          <w:color w:val="231F20"/>
        </w:rPr>
        <w:t>Особенности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работы с освобождающимися осужденными</w:t>
      </w:r>
    </w:p>
    <w:p w:rsidR="002E7C32" w:rsidRDefault="002E7C32" w:rsidP="002E7C32">
      <w:pPr>
        <w:pStyle w:val="a3"/>
        <w:spacing w:before="9"/>
        <w:ind w:left="0" w:firstLine="0"/>
        <w:jc w:val="left"/>
        <w:rPr>
          <w:b/>
          <w:sz w:val="24"/>
        </w:rPr>
      </w:pPr>
    </w:p>
    <w:p w:rsidR="002E7C32" w:rsidRDefault="002E7C32" w:rsidP="002E7C32">
      <w:pPr>
        <w:pStyle w:val="a3"/>
        <w:spacing w:before="0" w:line="249" w:lineRule="auto"/>
        <w:ind w:right="114"/>
      </w:pPr>
      <w:r>
        <w:rPr>
          <w:color w:val="231F20"/>
        </w:rPr>
        <w:t>Проблема организации подготовки и закрепления результатов исправления освобождаемых из колонии имеет государственное значение, так как непосредственно связана с предупреждением ре- цидивной преступности. Связь обнаруживается прямая. Среди лиц, вновь совершивших преступления после освобождения из ИУ, 24% не работали к моменту совершения нового преступления, 12% не имели постоянного места жительства, 42% совершали администра- тивные и дисциплинарные проступки.</w:t>
      </w:r>
    </w:p>
    <w:p w:rsidR="002E7C32" w:rsidRDefault="002E7C32" w:rsidP="002E7C32">
      <w:pPr>
        <w:pStyle w:val="a3"/>
        <w:spacing w:before="7" w:line="249" w:lineRule="auto"/>
        <w:ind w:right="114"/>
      </w:pPr>
      <w:r>
        <w:rPr>
          <w:color w:val="231F20"/>
        </w:rPr>
        <w:t>Вопросы подготовки осужденных к жизни на свободе решают- ся в процессе всего срока отбывания наказания. Исправление лиц, совершивших преступление, направлено на привитие им уважения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 нравственным нормам, бережного отношения к различным видам собственности,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есть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таких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элементарных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норм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поведения,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соблю- дение которых потребуется от них после освобождения. Поэтому в широком смысле исправление осужденных можно рассматривать как нравственную, психологическую, практическую подготовку к жизни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свободе,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подготовку,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которая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начинается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момента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прибы- тия в место отбывания наказания.</w:t>
      </w:r>
    </w:p>
    <w:p w:rsidR="002E7C32" w:rsidRDefault="002E7C32" w:rsidP="002E7C32">
      <w:pPr>
        <w:pStyle w:val="a3"/>
        <w:spacing w:before="8" w:line="249" w:lineRule="auto"/>
        <w:ind w:right="113"/>
      </w:pPr>
      <w:r>
        <w:rPr>
          <w:color w:val="231F20"/>
        </w:rPr>
        <w:t>Организация воспитательной работы с освобождающимися ре- гламентируется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действующим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законодательством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Российской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Феде- рации. Так, в УИК РФ предусмотрена отдельная глава, регламенти- рующая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вопросы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оказания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помощи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освобождаемым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 отбывания наказания. За шесть месяцев до освобождения админи- страция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проводит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работу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предварительному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решению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вопро- сов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трудового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бытового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устройства,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направляет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органы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местного самоуправления уведомления о предстоящем освобождении осу- жденного.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Сотрудниками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проводится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воспитательная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психоло- гическая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работа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осужденными,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разъясняются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права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обязанности лиц, освободившихся из мест лишения свободы. Особое внимание уделяется следующим категориям осужденных: нуждающимся по состоянию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здоровья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постороннем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уходе;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беременным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женщинам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 женщинам, имеющим малолетних детей; несовершеннолетним; ин- валидам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первой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второй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группы;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мужчинам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старше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60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жен- щинам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старше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55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лет.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этих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лиц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предусмотрены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дополнительные социальные гарантии.</w:t>
      </w:r>
    </w:p>
    <w:p w:rsidR="002E7C32" w:rsidRDefault="002E7C32" w:rsidP="002E7C32">
      <w:pPr>
        <w:spacing w:line="249" w:lineRule="auto"/>
        <w:sectPr w:rsidR="002E7C32">
          <w:pgSz w:w="8400" w:h="11910"/>
          <w:pgMar w:top="940" w:right="960" w:bottom="920" w:left="960" w:header="0" w:footer="737" w:gutter="0"/>
          <w:cols w:space="720"/>
        </w:sectPr>
      </w:pPr>
    </w:p>
    <w:p w:rsidR="002E7C32" w:rsidRDefault="002E7C32" w:rsidP="002E7C32">
      <w:pPr>
        <w:pStyle w:val="a3"/>
        <w:spacing w:before="61" w:line="249" w:lineRule="auto"/>
        <w:ind w:left="117" w:right="228"/>
      </w:pPr>
      <w:r>
        <w:rPr>
          <w:color w:val="231F20"/>
        </w:rPr>
        <w:lastRenderedPageBreak/>
        <w:t>Необходимость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решения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вопросов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социальной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адаптации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осво- бождающихся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послужила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толчком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созданию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групп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социаль- ной защиты осужденных, функционирование которых нормативно закреплено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приказами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Минюста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30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декабря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2005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262</w:t>
      </w:r>
    </w:p>
    <w:p w:rsidR="002E7C32" w:rsidRDefault="002E7C32" w:rsidP="002E7C32">
      <w:pPr>
        <w:pStyle w:val="a3"/>
        <w:spacing w:before="3" w:line="249" w:lineRule="auto"/>
        <w:ind w:left="117" w:right="229" w:firstLine="0"/>
      </w:pPr>
      <w:r>
        <w:rPr>
          <w:color w:val="231F20"/>
        </w:rPr>
        <w:t>«Об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Положения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группе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социальной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защиты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осужден- ных исправительного учреждения уголовно-исполнительной систе- мы»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13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января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2006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Инструкции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ока- </w:t>
      </w:r>
      <w:r>
        <w:rPr>
          <w:color w:val="231F20"/>
          <w:spacing w:val="-2"/>
        </w:rPr>
        <w:t>зании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содействия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трудовом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бытовом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устройстве,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также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 xml:space="preserve">оказании </w:t>
      </w:r>
      <w:r>
        <w:rPr>
          <w:color w:val="231F20"/>
        </w:rPr>
        <w:t>помощи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освобождаемым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ис- правительных учреждениях уголовно-исполнительной системы».</w:t>
      </w:r>
    </w:p>
    <w:p w:rsidR="002E7C32" w:rsidRDefault="002E7C32" w:rsidP="002E7C32">
      <w:pPr>
        <w:pStyle w:val="a3"/>
        <w:spacing w:before="6" w:line="249" w:lineRule="auto"/>
        <w:ind w:left="117" w:right="227"/>
      </w:pPr>
      <w:r>
        <w:rPr>
          <w:color w:val="231F20"/>
        </w:rPr>
        <w:t>Фундамент организации воспитательной работы по подготовке к освобождению закладывается с самого первого дня пребывания осужденного в исправительном учреждении. Поэтому она должна быть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организована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таким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образом,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чтобы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способствовать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возвраще- нию осужденных в общество законопослушными, общественно по- лезными гражданами.</w:t>
      </w:r>
    </w:p>
    <w:p w:rsidR="002E7C32" w:rsidRDefault="002E7C32" w:rsidP="002E7C32">
      <w:pPr>
        <w:pStyle w:val="a3"/>
        <w:spacing w:before="5" w:line="249" w:lineRule="auto"/>
        <w:ind w:left="117" w:right="227"/>
      </w:pPr>
      <w:r>
        <w:rPr>
          <w:color w:val="231F20"/>
        </w:rPr>
        <w:t>К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сожалению,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процесс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исполнения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пор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мно- гом строится на инструментальном подходе к работе с осужденны- ми. Осужденный в лучшем случае рассматривается как объект вос- питательного воздействия, а не как субъект, который должен быть включен в процесс решения проблем, определяющих его дальней- шую судьбу. Это подавляет и без того скромные возможности осу- жденных в преодолении дезадаптированности в будущей жизни на свободе, снижает эффективность воспитательной работы с ними.</w:t>
      </w:r>
    </w:p>
    <w:p w:rsidR="002E7C32" w:rsidRDefault="002E7C32" w:rsidP="002E7C32">
      <w:pPr>
        <w:pStyle w:val="a3"/>
        <w:spacing w:before="7" w:line="249" w:lineRule="auto"/>
        <w:ind w:left="117" w:right="227"/>
      </w:pPr>
      <w:r>
        <w:rPr>
          <w:color w:val="231F20"/>
        </w:rPr>
        <w:t>Представляется, что преодолеть данную ситуацию в какой-то мере позволит создание в исправительном учреждении специаль- ной социально ориентированной среды, отвечающей требованиям подготовки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предстоящей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самостоятельной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жизни на свободе. Принципы, в соответствии с которыми создается дан- ная среда, следующие: осужденный воспринимается как активный субъект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процесса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ресоциализации,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включенный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уровне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ин- теллектуальной, личностной и социальной активности; ориентация осужденного на саморазвитие в ходе социальной интеграции; учет его индивидуальных психологических и психофизиологических особенностей, коммуникативных способностей, наличия сохранив- шихся позитивных социальных связей; моделирование в процессе ресоциализации социального содержания будущей жизни осужден- ного вне исправительного учреждения.</w:t>
      </w:r>
    </w:p>
    <w:p w:rsidR="002E7C32" w:rsidRDefault="002E7C32" w:rsidP="002E7C32">
      <w:pPr>
        <w:spacing w:line="249" w:lineRule="auto"/>
        <w:sectPr w:rsidR="002E7C32">
          <w:pgSz w:w="8400" w:h="11910"/>
          <w:pgMar w:top="960" w:right="960" w:bottom="920" w:left="960" w:header="0" w:footer="737" w:gutter="0"/>
          <w:cols w:space="720"/>
        </w:sectPr>
      </w:pPr>
    </w:p>
    <w:p w:rsidR="002E7C32" w:rsidRDefault="002E7C32" w:rsidP="002E7C32">
      <w:pPr>
        <w:pStyle w:val="a3"/>
        <w:spacing w:before="61" w:line="249" w:lineRule="auto"/>
        <w:ind w:right="114"/>
      </w:pPr>
      <w:r>
        <w:rPr>
          <w:color w:val="231F20"/>
        </w:rPr>
        <w:lastRenderedPageBreak/>
        <w:t>Таким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образом,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числу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основных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направлений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воспитательной работы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ресоциализации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можно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отнести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следу- </w:t>
      </w:r>
      <w:r>
        <w:rPr>
          <w:color w:val="231F20"/>
          <w:spacing w:val="-2"/>
        </w:rPr>
        <w:t>ющие:</w:t>
      </w:r>
    </w:p>
    <w:p w:rsidR="002E7C32" w:rsidRDefault="002E7C32" w:rsidP="002E7C32">
      <w:pPr>
        <w:pStyle w:val="a5"/>
        <w:numPr>
          <w:ilvl w:val="0"/>
          <w:numId w:val="6"/>
        </w:numPr>
        <w:tabs>
          <w:tab w:val="left" w:pos="812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развитие правомерных контактов с внешним миром в целях получения осужденными информации, необходимой для формиро- вания адекватного представления о реальной действительности;</w:t>
      </w:r>
    </w:p>
    <w:p w:rsidR="002E7C32" w:rsidRDefault="002E7C32" w:rsidP="002E7C32">
      <w:pPr>
        <w:pStyle w:val="a5"/>
        <w:numPr>
          <w:ilvl w:val="0"/>
          <w:numId w:val="6"/>
        </w:numPr>
        <w:tabs>
          <w:tab w:val="left" w:pos="819"/>
        </w:tabs>
        <w:spacing w:before="3" w:line="249" w:lineRule="auto"/>
        <w:ind w:firstLine="396"/>
        <w:rPr>
          <w:sz w:val="21"/>
        </w:rPr>
      </w:pPr>
      <w:r>
        <w:rPr>
          <w:color w:val="231F20"/>
          <w:sz w:val="21"/>
        </w:rPr>
        <w:t>внедрение и реализация специальных программ подготовки осужденных к освобождению;</w:t>
      </w:r>
    </w:p>
    <w:p w:rsidR="002E7C32" w:rsidRDefault="002E7C32" w:rsidP="002E7C32">
      <w:pPr>
        <w:pStyle w:val="a5"/>
        <w:numPr>
          <w:ilvl w:val="0"/>
          <w:numId w:val="6"/>
        </w:numPr>
        <w:tabs>
          <w:tab w:val="left" w:pos="838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 xml:space="preserve">активизация общественного воздействия на осужденных со </w:t>
      </w:r>
      <w:r>
        <w:rPr>
          <w:color w:val="231F20"/>
          <w:spacing w:val="-2"/>
          <w:sz w:val="21"/>
        </w:rPr>
        <w:t>стороны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pacing w:val="-2"/>
          <w:sz w:val="21"/>
        </w:rPr>
        <w:t>общественных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объединений,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религиозных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организаций,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 xml:space="preserve">род- </w:t>
      </w:r>
      <w:r>
        <w:rPr>
          <w:color w:val="231F20"/>
          <w:sz w:val="21"/>
        </w:rPr>
        <w:t>ственников,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способных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оказывать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них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положительное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влияние;</w:t>
      </w:r>
    </w:p>
    <w:p w:rsidR="002E7C32" w:rsidRDefault="002E7C32" w:rsidP="002E7C32">
      <w:pPr>
        <w:pStyle w:val="a5"/>
        <w:numPr>
          <w:ilvl w:val="0"/>
          <w:numId w:val="6"/>
        </w:numPr>
        <w:tabs>
          <w:tab w:val="left" w:pos="777"/>
        </w:tabs>
        <w:spacing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более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широкое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применение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индивидуального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группового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 xml:space="preserve">со- </w:t>
      </w:r>
      <w:r>
        <w:rPr>
          <w:color w:val="231F20"/>
          <w:spacing w:val="-2"/>
          <w:sz w:val="21"/>
        </w:rPr>
        <w:t xml:space="preserve">циально-психологического консультирования в целях формирования </w:t>
      </w:r>
      <w:r>
        <w:rPr>
          <w:color w:val="231F20"/>
          <w:sz w:val="21"/>
        </w:rPr>
        <w:t>у осужденных активной жизненной позиции, уважительного отно- шения к человеку, обществу, труду; нейтрализации дезадаптирую- щего влияния социальной среды, в которой находятся осужденные; преодоления антисоциальных установок; стимулирования правопо- слушного поведения; получения осужденными навыков позитивно- го коллективного взаимодействия;</w:t>
      </w:r>
    </w:p>
    <w:p w:rsidR="002E7C32" w:rsidRDefault="002E7C32" w:rsidP="002E7C32">
      <w:pPr>
        <w:pStyle w:val="a5"/>
        <w:numPr>
          <w:ilvl w:val="0"/>
          <w:numId w:val="6"/>
        </w:numPr>
        <w:tabs>
          <w:tab w:val="left" w:pos="829"/>
        </w:tabs>
        <w:spacing w:before="7"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 xml:space="preserve">использование предусмотренных уголовно-исполнительным законодательством основных средств исправления в целях после- дующего включения осужденных в конструктивные общественные </w:t>
      </w:r>
      <w:r>
        <w:rPr>
          <w:color w:val="231F20"/>
          <w:spacing w:val="-2"/>
          <w:sz w:val="21"/>
        </w:rPr>
        <w:t>отношения.</w:t>
      </w:r>
    </w:p>
    <w:p w:rsidR="002E7C32" w:rsidRDefault="002E7C32" w:rsidP="002E7C32">
      <w:pPr>
        <w:pStyle w:val="a3"/>
        <w:spacing w:before="4" w:line="249" w:lineRule="auto"/>
        <w:ind w:right="114"/>
      </w:pPr>
      <w:r>
        <w:rPr>
          <w:color w:val="231F20"/>
        </w:rPr>
        <w:t>Оценивая с этой точки зрения деятельность ИУ, большинство практических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работников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ученых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справедливо,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наш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взгляд,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по- лагают, что нравственное и психологическое воздействие посред- ством использования комплекса средств исправления служит в ко- нечном итоге одной задаче – социальной адаптации осужденных, возвращению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полезной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деятельности.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данном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случае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целесо- образно рассматривать применение этих средств с точки зрения их роли в подготовке к освобождению.</w:t>
      </w:r>
    </w:p>
    <w:p w:rsidR="002E7C32" w:rsidRDefault="002E7C32" w:rsidP="002E7C32">
      <w:pPr>
        <w:pStyle w:val="a3"/>
        <w:spacing w:before="7" w:line="249" w:lineRule="auto"/>
        <w:ind w:right="113"/>
      </w:pPr>
      <w:r>
        <w:rPr>
          <w:color w:val="231F20"/>
        </w:rPr>
        <w:t>Известно, что режим лишения свободы выполняет не только карательную функцию, но и воспитательную. Длительное и систе- матическое соблюдение правил отбывания наказания и распорядка дня вырабатывает у осужденных навыки и привычки соблюдения нравственных норм и требований, формирует осознание необхо- димости соблюдения законов. Все это в свою очередь формирует у осужденных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общественно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значимое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поведение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освобождения.</w:t>
      </w:r>
    </w:p>
    <w:p w:rsidR="002E7C32" w:rsidRDefault="002E7C32" w:rsidP="002E7C32">
      <w:pPr>
        <w:spacing w:line="249" w:lineRule="auto"/>
        <w:sectPr w:rsidR="002E7C32">
          <w:pgSz w:w="8400" w:h="11910"/>
          <w:pgMar w:top="960" w:right="960" w:bottom="920" w:left="960" w:header="0" w:footer="737" w:gutter="0"/>
          <w:cols w:space="720"/>
        </w:sectPr>
      </w:pPr>
    </w:p>
    <w:p w:rsidR="002E7C32" w:rsidRDefault="002E7C32" w:rsidP="002E7C32">
      <w:pPr>
        <w:pStyle w:val="a3"/>
        <w:spacing w:before="61" w:line="249" w:lineRule="auto"/>
        <w:ind w:left="117" w:right="227" w:firstLine="0"/>
      </w:pPr>
      <w:r>
        <w:rPr>
          <w:color w:val="231F20"/>
        </w:rPr>
        <w:lastRenderedPageBreak/>
        <w:t>Следовательно, режим содействует решению задачи формирования у осужденных таких свойств личности, которые необходимы для жизни в обществе.</w:t>
      </w:r>
    </w:p>
    <w:p w:rsidR="002E7C32" w:rsidRDefault="002E7C32" w:rsidP="002E7C32">
      <w:pPr>
        <w:pStyle w:val="a3"/>
        <w:spacing w:line="249" w:lineRule="auto"/>
        <w:ind w:left="117" w:right="227"/>
      </w:pPr>
      <w:r>
        <w:rPr>
          <w:color w:val="231F20"/>
        </w:rPr>
        <w:t xml:space="preserve">Отдавая должное значению воспитывающих функций режима, </w:t>
      </w:r>
      <w:r>
        <w:rPr>
          <w:color w:val="231F20"/>
          <w:spacing w:val="-2"/>
        </w:rPr>
        <w:t>используемых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интересах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подготовки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осужденных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к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 xml:space="preserve">освобождению, </w:t>
      </w:r>
      <w:r>
        <w:rPr>
          <w:color w:val="231F20"/>
        </w:rPr>
        <w:t>все же не следует их переоценивать. Дело в том, что детальная ре- гламентация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быта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осужденных,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требующая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осознанного отношения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установленным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режимом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правилам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нравственно-пра- вовым нормам, может в конечном итоге привести к формированию отрицательных качеств личности (иждивенчество, несамостоятель- ность),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потере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чувства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ответственности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др.,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будет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препятство- вать успешной адаптации после освобождения.</w:t>
      </w:r>
    </w:p>
    <w:p w:rsidR="002E7C32" w:rsidRDefault="002E7C32" w:rsidP="002E7C32">
      <w:pPr>
        <w:pStyle w:val="a3"/>
        <w:spacing w:before="8" w:line="249" w:lineRule="auto"/>
        <w:ind w:left="117" w:right="227"/>
      </w:pPr>
      <w:r>
        <w:rPr>
          <w:color w:val="231F20"/>
        </w:rPr>
        <w:t>Подобных нежелательных последствий можно избежать в пер- вую очередь путем надлежащей организации самого режима в ИУ. Кроме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дисциплинированности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пред- полагает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формирование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стойких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нравственно-правовых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убеждений, эмоциональных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волевых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качеств.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качества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могут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сфор- мированы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процессе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трудовой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деятельности,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путем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проведения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вос- питательный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работы,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общеобразовательного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профес- сионально-технического обучения наряду с организацией режима.</w:t>
      </w:r>
    </w:p>
    <w:p w:rsidR="002E7C32" w:rsidRDefault="002E7C32" w:rsidP="002E7C32">
      <w:pPr>
        <w:pStyle w:val="a3"/>
        <w:spacing w:before="7" w:line="249" w:lineRule="auto"/>
        <w:ind w:left="117" w:right="227"/>
      </w:pPr>
      <w:r>
        <w:rPr>
          <w:color w:val="231F20"/>
        </w:rPr>
        <w:t>Надлежащая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организация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трудовой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деятельности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 их профессиональной подготовки оказывает серьезное влияние на эффективность процесса исправления. Изучение этой проблемы с точки зрения психологической и организационной подготовки осу- жденных к освобождению показывает, что в ИУ не всегда обеспе- чивается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необходимая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техническая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работе на предприятиях народного хозяйства. Многие из них не включены в общественно полезный труд и являются безработными. По дан- ным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ряда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исследователей,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значительная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часть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освобожденных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ИУ не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смогли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работать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частных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государственных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предприятиях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 полученным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период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специальностям.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ряде регионов это число достигает 90%. Такие освобожденные либо вы- нужденно переучиваются, либо попадают в разряд безработных.</w:t>
      </w:r>
    </w:p>
    <w:p w:rsidR="002E7C32" w:rsidRDefault="002E7C32" w:rsidP="002E7C32">
      <w:pPr>
        <w:pStyle w:val="a3"/>
        <w:spacing w:before="11" w:line="249" w:lineRule="auto"/>
        <w:ind w:left="117" w:right="227"/>
      </w:pPr>
      <w:r>
        <w:rPr>
          <w:color w:val="231F20"/>
        </w:rPr>
        <w:t>Руководители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уделять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большее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внимание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привлече- нию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тем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специальностям,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наилуч- шим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образом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готовят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трудовой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деятельности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освобождения. Многолетний опыт работы ИУ показывает, что наиболее целесоо- бразно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применение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труда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предприятиях,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2"/>
        </w:rPr>
        <w:t>связанных</w:t>
      </w:r>
    </w:p>
    <w:p w:rsidR="002E7C32" w:rsidRDefault="002E7C32" w:rsidP="002E7C32">
      <w:pPr>
        <w:spacing w:line="249" w:lineRule="auto"/>
        <w:sectPr w:rsidR="002E7C32">
          <w:pgSz w:w="8400" w:h="11910"/>
          <w:pgMar w:top="960" w:right="960" w:bottom="920" w:left="960" w:header="0" w:footer="737" w:gutter="0"/>
          <w:cols w:space="720"/>
        </w:sectPr>
      </w:pPr>
    </w:p>
    <w:p w:rsidR="002E7C32" w:rsidRDefault="002E7C32" w:rsidP="002E7C32">
      <w:pPr>
        <w:pStyle w:val="a3"/>
        <w:spacing w:before="61" w:line="249" w:lineRule="auto"/>
        <w:ind w:right="115" w:firstLine="0"/>
      </w:pPr>
      <w:r>
        <w:rPr>
          <w:color w:val="231F20"/>
        </w:rPr>
        <w:lastRenderedPageBreak/>
        <w:t>с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металло-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деревообработкой.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Необходимо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организовать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об- учение строительным специальностям.</w:t>
      </w:r>
    </w:p>
    <w:p w:rsidR="002E7C32" w:rsidRDefault="002E7C32" w:rsidP="002E7C32">
      <w:pPr>
        <w:pStyle w:val="a3"/>
        <w:spacing w:line="249" w:lineRule="auto"/>
        <w:ind w:right="113"/>
      </w:pPr>
      <w:r>
        <w:rPr>
          <w:color w:val="231F20"/>
        </w:rPr>
        <w:t>Особенно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важна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психологическая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нравственная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подготов- ка к адаптации после освобождения подростков и лиц в возрасте 18–25 лет (численность последних в ИУ достаточно велика). Пра- вильный выбор молодыми людьми профессии и вида трудовой дея- тельности,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общему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мнению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социологов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психологов,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многом предопределяет систему ценностных ориентаций и нравственных позиций, процесс социализации личности. К сожалению, мы вы- нуждены признать, что в трудовом воспитании этой категории осу- жденных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все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еще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имеется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много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недостатков: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эта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работа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часто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стро- ится без учета оценки привлекательности профессии, ее престижа. Большая часть молодежи, отбывающей наказание в ИУ, не имеет специальности и используется на неквалифицированных работах. Естественно, что недостатки в подготовке молодых осужденных к трудовой деятельности осложняют их трудоустройство после осво- бождения и адаптацию к новым условиям жизнедеятельности.</w:t>
      </w:r>
    </w:p>
    <w:p w:rsidR="002E7C32" w:rsidRDefault="002E7C32" w:rsidP="002E7C32">
      <w:pPr>
        <w:pStyle w:val="a3"/>
        <w:spacing w:before="13" w:line="249" w:lineRule="auto"/>
        <w:ind w:right="114"/>
      </w:pPr>
      <w:r>
        <w:rPr>
          <w:color w:val="231F20"/>
        </w:rPr>
        <w:t xml:space="preserve">Таким образом, подготовка осужденных к включению в тру- довой процесс после освобождения, обучение их перспективным профессиям, привитие трудовых навыков являются важнейшими предпосылками их успешной социальной адаптации после отбытия </w:t>
      </w:r>
      <w:r>
        <w:rPr>
          <w:color w:val="231F20"/>
          <w:spacing w:val="-2"/>
        </w:rPr>
        <w:t>наказания.</w:t>
      </w:r>
    </w:p>
    <w:p w:rsidR="002E7C32" w:rsidRDefault="002E7C32" w:rsidP="002E7C32">
      <w:pPr>
        <w:pStyle w:val="a3"/>
        <w:spacing w:before="4" w:line="249" w:lineRule="auto"/>
        <w:ind w:right="113"/>
        <w:jc w:val="right"/>
      </w:pPr>
      <w:r>
        <w:rPr>
          <w:color w:val="231F20"/>
        </w:rPr>
        <w:t>Важное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успешной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социальной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адаптации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осво- божденных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имеет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правильная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организация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рабо- ты в период отбывания наказания. В связи с этим сотрудники ИУ должны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оценивать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эффективность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 проведенным воспитательным мероприятиям различного рода, а по достижению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определенного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уровня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нравственной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и психологической подготовленности к освобождению (умению ори- ентироваться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новом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социальном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окружении,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преодолевать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трудно- сти и отрицательное влияние среды). Воспитание у человека уме- ния преодолевать трудности, особенно при изменении социального окружения, является важнейшим положением пенитенциарной пе- дагогики.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Еще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А.С.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Макаренко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отмечал,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каждый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человек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должен входить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жизнь,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умея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сопротивляться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вредному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влиянию.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Нужно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 оберегать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вредного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влияния,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учить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сопротивляться. Для воспитательной работы в ИУ важным моментом является формирование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здорового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интереса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стремления</w:t>
      </w:r>
      <w:r>
        <w:rPr>
          <w:color w:val="231F20"/>
          <w:spacing w:val="37"/>
        </w:rPr>
        <w:t xml:space="preserve"> </w:t>
      </w:r>
      <w:r>
        <w:rPr>
          <w:color w:val="231F20"/>
          <w:spacing w:val="-10"/>
        </w:rPr>
        <w:t>к</w:t>
      </w:r>
    </w:p>
    <w:p w:rsidR="002E7C32" w:rsidRDefault="002E7C32" w:rsidP="002E7C32">
      <w:pPr>
        <w:spacing w:line="249" w:lineRule="auto"/>
        <w:jc w:val="right"/>
        <w:sectPr w:rsidR="002E7C32">
          <w:pgSz w:w="8400" w:h="11910"/>
          <w:pgMar w:top="960" w:right="960" w:bottom="920" w:left="960" w:header="0" w:footer="737" w:gutter="0"/>
          <w:cols w:space="720"/>
        </w:sectPr>
      </w:pPr>
    </w:p>
    <w:p w:rsidR="002E7C32" w:rsidRDefault="002E7C32" w:rsidP="002E7C32">
      <w:pPr>
        <w:pStyle w:val="a3"/>
        <w:spacing w:before="61" w:line="249" w:lineRule="auto"/>
        <w:ind w:left="117" w:right="227" w:firstLine="0"/>
      </w:pPr>
      <w:r>
        <w:rPr>
          <w:color w:val="231F20"/>
        </w:rPr>
        <w:lastRenderedPageBreak/>
        <w:t>свободе.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Многие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вследствие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неоднократного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длитель- ного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пребывания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местах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лишения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свободы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настолько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адаптируют- ся к условиям ИУ, что естественное стремление человека к свободе у них гипертрофируется и принимает порой уродливые формы. По- добное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состояние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возникает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главным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изоляция 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длительные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сроки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вызывают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ослабление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потерю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соци- ально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полезных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связей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семьей,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родственниками,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близкими.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Потеря таких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связей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порождает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духовную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изоляцию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личности,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неизбеж- но влечет социальное отчуждение от общества, при котором насту- пает отчуждение индивида от господствующих целей и ценностей, расхождение с данным обществом в оценке значимых в этом обще- стве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целей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верований.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Поэтому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качестве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важной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задачи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воспита- тельной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следует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рассматривать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поддержание и развитие или восстановление полезных социальных связей.</w:t>
      </w:r>
    </w:p>
    <w:p w:rsidR="002E7C32" w:rsidRDefault="002E7C32" w:rsidP="002E7C32">
      <w:pPr>
        <w:pStyle w:val="a3"/>
        <w:spacing w:before="12" w:line="249" w:lineRule="auto"/>
        <w:ind w:left="117" w:right="227"/>
      </w:pPr>
      <w:r>
        <w:rPr>
          <w:color w:val="231F20"/>
        </w:rPr>
        <w:t>Во многом эта задача решается путем привлечения трудовых коллективов, общественных организаций и отдельных граждан к исправлению осужденных. Это создает для многих осужденных ре- альные перспективы трудового и бытового устройства после осво- бождения. В этом отношении неоценимо шефство над ИУ крупных предприятий, учреждений и организаций. Данной стороне воспита- тельной работы с осужденными Минюст России придает большое значение. Эффективную ресоциализацию правонарушителя невоз- можно представить без широкого привлечения трудовых коллекти- вов,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общественности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исправительному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процессу.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Когда-то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име- ли такой опыт в Харькове, да и в других местах, однако во многих учреждениях о нем попросту забыли. Руководители уголовно-ис- полнительной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системы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по-новому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взглянуть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вопрос, критически переосмыслить сложившуюся практику, опираясь на УИК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РФ,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где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общественное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воздействие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признается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основным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сред- ством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исправления,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организовать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общественности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 деятельности пенитенциарной системы.</w:t>
      </w:r>
    </w:p>
    <w:p w:rsidR="002E7C32" w:rsidRDefault="002E7C32" w:rsidP="002E7C32">
      <w:pPr>
        <w:pStyle w:val="a3"/>
        <w:spacing w:before="15" w:line="249" w:lineRule="auto"/>
        <w:ind w:left="117" w:right="227"/>
      </w:pPr>
      <w:r>
        <w:rPr>
          <w:color w:val="231F20"/>
        </w:rPr>
        <w:t>Сегодня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службой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исполнения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наказаний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взят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 xml:space="preserve">курс на усиление индивидуализации воспитательной работы с осужден- ными с привлечением к исправительному процессу представителей органов исполнительной власти, а также институтов гражданского </w:t>
      </w:r>
      <w:r>
        <w:rPr>
          <w:color w:val="231F20"/>
          <w:spacing w:val="-2"/>
        </w:rPr>
        <w:t>общества.</w:t>
      </w:r>
    </w:p>
    <w:p w:rsidR="002E7C32" w:rsidRDefault="002E7C32" w:rsidP="002E7C32">
      <w:pPr>
        <w:pStyle w:val="a3"/>
        <w:spacing w:before="4" w:line="249" w:lineRule="auto"/>
        <w:ind w:left="117" w:right="227"/>
      </w:pPr>
      <w:r>
        <w:rPr>
          <w:color w:val="231F20"/>
        </w:rPr>
        <w:t>В рамках реализации концепции начата разработка новых ин- дивидуальных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форм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работы,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обеспечивающих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оказание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-2"/>
        </w:rPr>
        <w:t>адресной</w:t>
      </w:r>
    </w:p>
    <w:p w:rsidR="002E7C32" w:rsidRDefault="002E7C32" w:rsidP="002E7C32">
      <w:pPr>
        <w:spacing w:line="249" w:lineRule="auto"/>
        <w:sectPr w:rsidR="002E7C32">
          <w:pgSz w:w="8400" w:h="11910"/>
          <w:pgMar w:top="960" w:right="960" w:bottom="920" w:left="960" w:header="0" w:footer="737" w:gutter="0"/>
          <w:cols w:space="720"/>
        </w:sectPr>
      </w:pPr>
    </w:p>
    <w:p w:rsidR="002E7C32" w:rsidRDefault="002E7C32" w:rsidP="002E7C32">
      <w:pPr>
        <w:pStyle w:val="a3"/>
        <w:spacing w:before="61" w:line="249" w:lineRule="auto"/>
        <w:ind w:right="113" w:firstLine="0"/>
      </w:pPr>
      <w:r>
        <w:rPr>
          <w:color w:val="231F20"/>
        </w:rPr>
        <w:lastRenderedPageBreak/>
        <w:t>социальной, психологической и педагогической помощи каждому освобождаемому осужденному с учетом его социально-демогра- фической, уголовно-правовой и индивидуально-психологической характеристик.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проведении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этой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используются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компью- терные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технологии.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Сегодня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разработана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компьютерная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программа, позволяющая обеспечить ведение обширной компьютерной базы данных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каждому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(электронный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дневник),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которой отражаются результаты социального анкетирования осужденного, психологических тестов, его социально-психологическая, уголов- </w:t>
      </w:r>
      <w:r>
        <w:rPr>
          <w:color w:val="231F20"/>
          <w:spacing w:val="-2"/>
        </w:rPr>
        <w:t xml:space="preserve">но-правовая и индивидуально-психологическая характеристики. Это </w:t>
      </w:r>
      <w:r>
        <w:rPr>
          <w:color w:val="231F20"/>
        </w:rPr>
        <w:t>обеспечивает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глубокое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изучение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личности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осужденного,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разработку для него эффективной индивидуальной программы подготовки к жизни после освобождения.</w:t>
      </w:r>
    </w:p>
    <w:p w:rsidR="002E7C32" w:rsidRDefault="002E7C32" w:rsidP="002E7C32">
      <w:pPr>
        <w:pStyle w:val="a3"/>
        <w:spacing w:before="11" w:line="249" w:lineRule="auto"/>
        <w:ind w:right="114"/>
      </w:pPr>
      <w:r>
        <w:rPr>
          <w:color w:val="231F20"/>
        </w:rPr>
        <w:t>Программа индивидуально-воспитательной работы по исправ- лению и ресоциализации осужденного может включать следующие мероприятия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(обозначаются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общие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задачи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индивидуальной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 конкретным человеком):</w:t>
      </w:r>
    </w:p>
    <w:p w:rsidR="002E7C32" w:rsidRDefault="002E7C32" w:rsidP="002E7C32">
      <w:pPr>
        <w:pStyle w:val="a5"/>
        <w:numPr>
          <w:ilvl w:val="0"/>
          <w:numId w:val="5"/>
        </w:numPr>
        <w:tabs>
          <w:tab w:val="left" w:pos="863"/>
        </w:tabs>
        <w:spacing w:before="4"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>воздействие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целях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изменения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отрицательного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отношения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к персоналу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ИУ,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приобретенного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СИЗО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результате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получения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 xml:space="preserve">«не- гативной» информации о деятельности сотрудников УИС, на поло- </w:t>
      </w:r>
      <w:r>
        <w:rPr>
          <w:color w:val="231F20"/>
          <w:spacing w:val="-2"/>
          <w:sz w:val="21"/>
        </w:rPr>
        <w:t>жительное;</w:t>
      </w:r>
    </w:p>
    <w:p w:rsidR="002E7C32" w:rsidRDefault="002E7C32" w:rsidP="002E7C32">
      <w:pPr>
        <w:pStyle w:val="a5"/>
        <w:numPr>
          <w:ilvl w:val="0"/>
          <w:numId w:val="5"/>
        </w:numPr>
        <w:tabs>
          <w:tab w:val="left" w:pos="863"/>
        </w:tabs>
        <w:spacing w:before="3"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>выявление сферы профессиональных интересов для включе- ния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процесс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трудовой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адаптации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обучения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профессии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 xml:space="preserve">(обучения без отрыва от производства, в профессиональном училище, заочно, </w:t>
      </w:r>
      <w:r>
        <w:rPr>
          <w:color w:val="231F20"/>
          <w:spacing w:val="-2"/>
          <w:sz w:val="21"/>
        </w:rPr>
        <w:t>дистанционно);</w:t>
      </w:r>
    </w:p>
    <w:p w:rsidR="002E7C32" w:rsidRDefault="002E7C32" w:rsidP="002E7C32">
      <w:pPr>
        <w:pStyle w:val="a5"/>
        <w:numPr>
          <w:ilvl w:val="0"/>
          <w:numId w:val="5"/>
        </w:numPr>
        <w:tabs>
          <w:tab w:val="left" w:pos="849"/>
        </w:tabs>
        <w:spacing w:before="3"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избрание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подготовку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интенсивного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проведения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индиви- дуальных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бесед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нравственные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правовые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темы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сотрудника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ИУ,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 которым у осужденного будут наилучшие психологическая совме- стимость и взаимопонимание;</w:t>
      </w:r>
    </w:p>
    <w:p w:rsidR="002E7C32" w:rsidRDefault="002E7C32" w:rsidP="002E7C32">
      <w:pPr>
        <w:pStyle w:val="a5"/>
        <w:numPr>
          <w:ilvl w:val="0"/>
          <w:numId w:val="5"/>
        </w:numPr>
        <w:tabs>
          <w:tab w:val="left" w:pos="854"/>
        </w:tabs>
        <w:spacing w:before="4"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>подведение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анализу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истинных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мотивов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совершения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престу- пления, убеждение в пагубности достижения поставленных целей преступными средствами;</w:t>
      </w:r>
    </w:p>
    <w:p w:rsidR="002E7C32" w:rsidRDefault="002E7C32" w:rsidP="002E7C32">
      <w:pPr>
        <w:pStyle w:val="a5"/>
        <w:numPr>
          <w:ilvl w:val="0"/>
          <w:numId w:val="5"/>
        </w:numPr>
        <w:tabs>
          <w:tab w:val="left" w:pos="872"/>
        </w:tabs>
        <w:spacing w:line="249" w:lineRule="auto"/>
        <w:ind w:right="113" w:firstLine="396"/>
        <w:jc w:val="both"/>
        <w:rPr>
          <w:sz w:val="21"/>
        </w:rPr>
      </w:pPr>
      <w:r>
        <w:rPr>
          <w:color w:val="231F20"/>
          <w:sz w:val="21"/>
        </w:rPr>
        <w:t>воздействие в целях отрыва от восприятия и усвоения норм криминальной субкультуры, осуществляемое силами сотрудников ИУ,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возможно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других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осужденных,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способных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противостоять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ли- дерам и группировкам отрицательной направленности;</w:t>
      </w:r>
    </w:p>
    <w:p w:rsidR="002E7C32" w:rsidRDefault="002E7C32" w:rsidP="002E7C32">
      <w:pPr>
        <w:pStyle w:val="a5"/>
        <w:numPr>
          <w:ilvl w:val="0"/>
          <w:numId w:val="5"/>
        </w:numPr>
        <w:tabs>
          <w:tab w:val="left" w:pos="849"/>
        </w:tabs>
        <w:spacing w:before="4"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установление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связей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родственниками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проведения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согла- сованных действий, имеющих отношение к оказанию помощи осу-</w:t>
      </w:r>
    </w:p>
    <w:p w:rsidR="002E7C32" w:rsidRDefault="002E7C32" w:rsidP="002E7C32">
      <w:pPr>
        <w:spacing w:line="249" w:lineRule="auto"/>
        <w:jc w:val="both"/>
        <w:rPr>
          <w:sz w:val="21"/>
        </w:rPr>
        <w:sectPr w:rsidR="002E7C32">
          <w:pgSz w:w="8400" w:h="11910"/>
          <w:pgMar w:top="960" w:right="960" w:bottom="920" w:left="960" w:header="0" w:footer="737" w:gutter="0"/>
          <w:cols w:space="720"/>
        </w:sectPr>
      </w:pPr>
    </w:p>
    <w:p w:rsidR="002E7C32" w:rsidRDefault="002E7C32" w:rsidP="002E7C32">
      <w:pPr>
        <w:pStyle w:val="a3"/>
        <w:spacing w:before="61" w:line="249" w:lineRule="auto"/>
        <w:ind w:left="117" w:right="227" w:firstLine="0"/>
      </w:pPr>
      <w:r>
        <w:rPr>
          <w:color w:val="231F20"/>
        </w:rPr>
        <w:lastRenderedPageBreak/>
        <w:t>жденному в правильной оценке совершенного им криминального деяния, определения пути содействия в исправлении и организации дальнейшей жизнедеятельности;</w:t>
      </w:r>
    </w:p>
    <w:p w:rsidR="002E7C32" w:rsidRDefault="002E7C32" w:rsidP="002E7C32">
      <w:pPr>
        <w:pStyle w:val="a5"/>
        <w:numPr>
          <w:ilvl w:val="0"/>
          <w:numId w:val="5"/>
        </w:numPr>
        <w:tabs>
          <w:tab w:val="left" w:pos="806"/>
        </w:tabs>
        <w:spacing w:line="249" w:lineRule="auto"/>
        <w:ind w:left="117" w:right="227" w:firstLine="396"/>
        <w:jc w:val="both"/>
        <w:rPr>
          <w:sz w:val="21"/>
        </w:rPr>
      </w:pPr>
      <w:r>
        <w:rPr>
          <w:color w:val="231F20"/>
          <w:sz w:val="21"/>
        </w:rPr>
        <w:t>определение возможностей проведения подготовительных мероприятий, связанных с осуществлением осужденным на систе- матической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основе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самоанализа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своего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жизненного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пути,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последу- ющего включения в систему организации самовоспитания;</w:t>
      </w:r>
    </w:p>
    <w:p w:rsidR="002E7C32" w:rsidRDefault="002E7C32" w:rsidP="002E7C32">
      <w:pPr>
        <w:pStyle w:val="a5"/>
        <w:numPr>
          <w:ilvl w:val="0"/>
          <w:numId w:val="5"/>
        </w:numPr>
        <w:tabs>
          <w:tab w:val="left" w:pos="838"/>
        </w:tabs>
        <w:spacing w:before="4"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разъяснение необходимости усвоения общечеловеческих ценностей, а также смысла жизни для планирования будущего;</w:t>
      </w:r>
    </w:p>
    <w:p w:rsidR="002E7C32" w:rsidRDefault="002E7C32" w:rsidP="002E7C32">
      <w:pPr>
        <w:pStyle w:val="a5"/>
        <w:numPr>
          <w:ilvl w:val="0"/>
          <w:numId w:val="5"/>
        </w:numPr>
        <w:tabs>
          <w:tab w:val="left" w:pos="780"/>
        </w:tabs>
        <w:spacing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постановку перед осужденным целей, которых он реально может достигнуть при позитивном отношении к отбытию установ- ленного судом срока наказания.</w:t>
      </w:r>
    </w:p>
    <w:p w:rsidR="002E7C32" w:rsidRDefault="002E7C32" w:rsidP="002E7C32">
      <w:pPr>
        <w:pStyle w:val="a3"/>
        <w:spacing w:line="249" w:lineRule="auto"/>
        <w:ind w:left="117" w:right="226"/>
      </w:pPr>
      <w:r>
        <w:rPr>
          <w:color w:val="231F20"/>
        </w:rPr>
        <w:t>В общей программе исправления осужденных предусматрива- ется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решение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целого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ряда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проблем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протяжении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всего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периода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от- бытия наказания путем реализации традиционных средств, форм и методов исправления. Вместе с тем в процессе отбывания осужден- ными наказания выделяется период непосредственной подготовки их к освобождению. За три месяца до истечения срока наказания сотрудники ИУ должны провести ряд организационных и воспита- тельных мероприятий. Вся работа должна проводиться в индивиду- альном порядке, с учетом характера совершенного преступления, прошлой преступной деятельности, срока отбывания наказания, поведения в период отбывания наказания, состояния здоровья и др. Администрация ИУ выясняет возможность трудоустройства осу- жденного и заблаговременно решает вопросы, связанные с этим, а также с созданием для него после освобождения необходимых жи- лищно-бытовых условий, определяет необходимость установления административного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надзора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освобождения,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проводит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воспита- тельную работу в связи с предстоящим освобождением.</w:t>
      </w:r>
    </w:p>
    <w:p w:rsidR="002E7C32" w:rsidRDefault="002E7C32" w:rsidP="002E7C32">
      <w:pPr>
        <w:pStyle w:val="a3"/>
        <w:spacing w:before="15" w:line="249" w:lineRule="auto"/>
        <w:ind w:left="117" w:right="228"/>
      </w:pPr>
      <w:r>
        <w:rPr>
          <w:color w:val="231F20"/>
        </w:rPr>
        <w:t>Психолого-педагогическая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практическая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осужден- ных к освобождению, проводимая в целях закрепления результатов исправления,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включает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школ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осво- </w:t>
      </w:r>
      <w:r>
        <w:rPr>
          <w:color w:val="231F20"/>
          <w:spacing w:val="-2"/>
        </w:rPr>
        <w:t>бождению.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Такие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школы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создаются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всех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исправительных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учрежде- </w:t>
      </w:r>
      <w:r>
        <w:rPr>
          <w:color w:val="231F20"/>
          <w:spacing w:val="-4"/>
        </w:rPr>
        <w:t>ниях.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Проведение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занятий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преследует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цель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дать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осужденным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 xml:space="preserve">комплекс </w:t>
      </w:r>
      <w:r>
        <w:rPr>
          <w:color w:val="231F20"/>
          <w:spacing w:val="-2"/>
        </w:rPr>
        <w:t>знаний,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умений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навыков,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необходимых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после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освобождения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по- </w:t>
      </w:r>
      <w:r>
        <w:rPr>
          <w:color w:val="231F20"/>
        </w:rPr>
        <w:t>ступлении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работу,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поиске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жилья,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оформлении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прописки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т.д.</w:t>
      </w:r>
    </w:p>
    <w:p w:rsidR="002E7C32" w:rsidRDefault="002E7C32" w:rsidP="002E7C32">
      <w:pPr>
        <w:pStyle w:val="a3"/>
        <w:spacing w:before="6" w:line="249" w:lineRule="auto"/>
        <w:ind w:left="117" w:right="227"/>
      </w:pPr>
      <w:r>
        <w:rPr>
          <w:color w:val="231F20"/>
        </w:rPr>
        <w:t>Создается школа по подготовке осужденных к освобождению по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приказу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начальника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учреждения.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Ответственность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содержание</w:t>
      </w:r>
    </w:p>
    <w:p w:rsidR="002E7C32" w:rsidRDefault="002E7C32" w:rsidP="002E7C32">
      <w:pPr>
        <w:spacing w:line="249" w:lineRule="auto"/>
        <w:sectPr w:rsidR="002E7C32">
          <w:pgSz w:w="8400" w:h="11910"/>
          <w:pgMar w:top="960" w:right="960" w:bottom="920" w:left="960" w:header="0" w:footer="737" w:gutter="0"/>
          <w:cols w:space="720"/>
        </w:sectPr>
      </w:pPr>
    </w:p>
    <w:p w:rsidR="002E7C32" w:rsidRDefault="002E7C32" w:rsidP="002E7C32">
      <w:pPr>
        <w:pStyle w:val="a3"/>
        <w:spacing w:before="61" w:line="249" w:lineRule="auto"/>
        <w:ind w:right="115" w:firstLine="0"/>
      </w:pPr>
      <w:r>
        <w:rPr>
          <w:color w:val="231F20"/>
        </w:rPr>
        <w:lastRenderedPageBreak/>
        <w:t>работы школы возлагается на заместителя начальника по воспита- тельной работе. Он утверждает тематику занятий, расписание, осу- ществляет контроль за ее работой.</w:t>
      </w:r>
    </w:p>
    <w:p w:rsidR="002E7C32" w:rsidRDefault="002E7C32" w:rsidP="002E7C32">
      <w:pPr>
        <w:pStyle w:val="a3"/>
        <w:spacing w:line="249" w:lineRule="auto"/>
        <w:ind w:right="113"/>
      </w:pPr>
      <w:r>
        <w:rPr>
          <w:color w:val="231F20"/>
        </w:rPr>
        <w:t>Школа комплектуется осужденными, которым до отбытия сро- ка наказания остается 3–4 месяца. Группы наполняются 25–30 че- ловеками с учетом характера совершенных преступлений, степени исправленности,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устойчивости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социально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полезных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связей.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Занятия </w:t>
      </w:r>
      <w:r>
        <w:rPr>
          <w:color w:val="231F20"/>
          <w:spacing w:val="-2"/>
        </w:rPr>
        <w:t xml:space="preserve">проводятся ежедневно наиболее подготовленными сотрудниками от- </w:t>
      </w:r>
      <w:r>
        <w:rPr>
          <w:color w:val="231F20"/>
        </w:rPr>
        <w:t>делов и служб исправительного учреждения, которые по роду сво- ей профессиональной деятельности имеют отношение к изучаемой проблеме. Для проведения занятий в школе целесообразно привле- кать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представителей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полиции,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суда,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прокуратуры,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адвокатуры,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шеф- ствующих трудовых организаций, которые могут проконсультиро- вать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вопросам,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связанным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пропиской,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трудовым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 бытовым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устройством,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дать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практические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рекомендации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преодо- лению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трудностей,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довольно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часто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встречающихся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адаптационный период жизни на свободе.</w:t>
      </w:r>
    </w:p>
    <w:p w:rsidR="002E7C32" w:rsidRDefault="002E7C32" w:rsidP="002E7C32">
      <w:pPr>
        <w:pStyle w:val="a3"/>
        <w:spacing w:before="13" w:line="249" w:lineRule="auto"/>
        <w:ind w:right="114"/>
      </w:pPr>
      <w:r>
        <w:rPr>
          <w:color w:val="231F20"/>
        </w:rPr>
        <w:t>Большую работу в этом направлении ведут священнослужите- ли. Особую роль в школе подготовки осужденных к освобождению играют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социальные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работники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психологическая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служба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ИУ,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кото- рые разрабатывают специальные программы и методы.</w:t>
      </w:r>
    </w:p>
    <w:p w:rsidR="002E7C32" w:rsidRDefault="002E7C32" w:rsidP="002E7C32">
      <w:pPr>
        <w:pStyle w:val="a3"/>
        <w:spacing w:before="3" w:line="249" w:lineRule="auto"/>
        <w:ind w:right="114"/>
      </w:pPr>
      <w:r>
        <w:rPr>
          <w:color w:val="231F20"/>
        </w:rPr>
        <w:t>К числу указанных программ следует отнести программы вос- питательного (психокоррекционного) воздействия, применяемые в период подготовки осужденных к освобождению, например соци- ально-психологический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тренинг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на </w:t>
      </w:r>
      <w:r>
        <w:rPr>
          <w:color w:val="231F20"/>
          <w:spacing w:val="-2"/>
        </w:rPr>
        <w:t>свободе.</w:t>
      </w:r>
    </w:p>
    <w:p w:rsidR="002E7C32" w:rsidRDefault="002E7C32" w:rsidP="002E7C32">
      <w:pPr>
        <w:pStyle w:val="a3"/>
        <w:spacing w:before="4" w:line="249" w:lineRule="auto"/>
        <w:ind w:right="114"/>
      </w:pPr>
      <w:r>
        <w:rPr>
          <w:color w:val="231F20"/>
        </w:rPr>
        <w:t>Задачами социально-психологического тренинга подготовки осужденных к жизни на свободе являются:</w:t>
      </w:r>
    </w:p>
    <w:p w:rsidR="002E7C32" w:rsidRDefault="002E7C32" w:rsidP="002E7C32">
      <w:pPr>
        <w:pStyle w:val="a5"/>
        <w:numPr>
          <w:ilvl w:val="0"/>
          <w:numId w:val="4"/>
        </w:numPr>
        <w:tabs>
          <w:tab w:val="left" w:pos="856"/>
        </w:tabs>
        <w:spacing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развитие и коррекция представлений осужденных о себе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pacing w:val="-2"/>
          <w:sz w:val="21"/>
        </w:rPr>
        <w:t>(«Я-концепция»);</w:t>
      </w:r>
    </w:p>
    <w:p w:rsidR="002E7C32" w:rsidRDefault="002E7C32" w:rsidP="002E7C32">
      <w:pPr>
        <w:pStyle w:val="a5"/>
        <w:numPr>
          <w:ilvl w:val="0"/>
          <w:numId w:val="4"/>
        </w:numPr>
        <w:tabs>
          <w:tab w:val="left" w:pos="776"/>
        </w:tabs>
        <w:spacing w:line="249" w:lineRule="auto"/>
        <w:ind w:firstLine="396"/>
        <w:rPr>
          <w:sz w:val="21"/>
        </w:rPr>
      </w:pPr>
      <w:r>
        <w:rPr>
          <w:color w:val="231F20"/>
          <w:spacing w:val="-2"/>
          <w:sz w:val="21"/>
        </w:rPr>
        <w:t xml:space="preserve">познание других людей, формирование гуманистической уста- </w:t>
      </w:r>
      <w:r>
        <w:rPr>
          <w:color w:val="231F20"/>
          <w:sz w:val="21"/>
        </w:rPr>
        <w:t>новки по отношению к другим людям (дестабилизация стереотип- ных представлений о сотрудниках ИУ);</w:t>
      </w:r>
    </w:p>
    <w:p w:rsidR="002E7C32" w:rsidRDefault="002E7C32" w:rsidP="002E7C32">
      <w:pPr>
        <w:pStyle w:val="a5"/>
        <w:numPr>
          <w:ilvl w:val="0"/>
          <w:numId w:val="4"/>
        </w:numPr>
        <w:tabs>
          <w:tab w:val="left" w:pos="794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расширение сферы осознаваемого в понимании мотивов про- тивоправного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поведения;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коррекция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психологических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защитных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ме- ханизмов (рационализация своих действий);</w:t>
      </w:r>
    </w:p>
    <w:p w:rsidR="002E7C32" w:rsidRDefault="002E7C32" w:rsidP="002E7C32">
      <w:pPr>
        <w:pStyle w:val="a5"/>
        <w:numPr>
          <w:ilvl w:val="0"/>
          <w:numId w:val="4"/>
        </w:numPr>
        <w:tabs>
          <w:tab w:val="left" w:pos="785"/>
        </w:tabs>
        <w:spacing w:before="3"/>
        <w:ind w:left="784" w:right="0" w:hanging="158"/>
        <w:rPr>
          <w:sz w:val="21"/>
        </w:rPr>
      </w:pPr>
      <w:r>
        <w:rPr>
          <w:color w:val="231F20"/>
          <w:sz w:val="21"/>
        </w:rPr>
        <w:t>развитие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адекватной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самооценки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уверенности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pacing w:val="-4"/>
          <w:sz w:val="21"/>
        </w:rPr>
        <w:t>себе;</w:t>
      </w:r>
    </w:p>
    <w:p w:rsidR="002E7C32" w:rsidRDefault="002E7C32" w:rsidP="002E7C32">
      <w:pPr>
        <w:pStyle w:val="a5"/>
        <w:numPr>
          <w:ilvl w:val="0"/>
          <w:numId w:val="4"/>
        </w:numPr>
        <w:tabs>
          <w:tab w:val="left" w:pos="785"/>
        </w:tabs>
        <w:spacing w:before="10"/>
        <w:ind w:left="784" w:right="0" w:hanging="158"/>
        <w:rPr>
          <w:sz w:val="21"/>
        </w:rPr>
      </w:pPr>
      <w:r>
        <w:rPr>
          <w:color w:val="231F20"/>
          <w:sz w:val="21"/>
        </w:rPr>
        <w:t>коррекция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ценностных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ориентаций</w:t>
      </w:r>
      <w:r>
        <w:rPr>
          <w:color w:val="231F20"/>
          <w:spacing w:val="-2"/>
          <w:sz w:val="21"/>
        </w:rPr>
        <w:t xml:space="preserve"> осужденных;</w:t>
      </w:r>
    </w:p>
    <w:p w:rsidR="002E7C32" w:rsidRDefault="002E7C32" w:rsidP="002E7C32">
      <w:pPr>
        <w:jc w:val="both"/>
        <w:rPr>
          <w:sz w:val="21"/>
        </w:rPr>
        <w:sectPr w:rsidR="002E7C32">
          <w:pgSz w:w="8400" w:h="11910"/>
          <w:pgMar w:top="960" w:right="960" w:bottom="920" w:left="960" w:header="0" w:footer="737" w:gutter="0"/>
          <w:cols w:space="720"/>
        </w:sectPr>
      </w:pPr>
    </w:p>
    <w:p w:rsidR="002E7C32" w:rsidRDefault="002E7C32" w:rsidP="002E7C32">
      <w:pPr>
        <w:pStyle w:val="a5"/>
        <w:numPr>
          <w:ilvl w:val="0"/>
          <w:numId w:val="4"/>
        </w:numPr>
        <w:tabs>
          <w:tab w:val="left" w:pos="672"/>
        </w:tabs>
        <w:spacing w:before="61"/>
        <w:ind w:left="671" w:right="0" w:hanging="158"/>
        <w:rPr>
          <w:sz w:val="21"/>
        </w:rPr>
      </w:pPr>
      <w:r>
        <w:rPr>
          <w:color w:val="231F20"/>
          <w:sz w:val="21"/>
        </w:rPr>
        <w:lastRenderedPageBreak/>
        <w:t>прояснение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формирование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жизненных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планов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pacing w:val="-2"/>
          <w:sz w:val="21"/>
        </w:rPr>
        <w:t>осужденных;</w:t>
      </w:r>
    </w:p>
    <w:p w:rsidR="002E7C32" w:rsidRDefault="002E7C32" w:rsidP="002E7C32">
      <w:pPr>
        <w:pStyle w:val="a5"/>
        <w:numPr>
          <w:ilvl w:val="0"/>
          <w:numId w:val="4"/>
        </w:numPr>
        <w:tabs>
          <w:tab w:val="left" w:pos="748"/>
        </w:tabs>
        <w:spacing w:before="10" w:line="249" w:lineRule="auto"/>
        <w:ind w:left="117" w:right="227" w:firstLine="396"/>
        <w:rPr>
          <w:sz w:val="21"/>
        </w:rPr>
      </w:pPr>
      <w:r>
        <w:rPr>
          <w:color w:val="231F20"/>
          <w:sz w:val="21"/>
        </w:rPr>
        <w:t>развитие нравственной и эмоциональной устойчивости в сложных жизненных ситуациях;</w:t>
      </w:r>
    </w:p>
    <w:p w:rsidR="002E7C32" w:rsidRDefault="002E7C32" w:rsidP="002E7C32">
      <w:pPr>
        <w:pStyle w:val="a5"/>
        <w:numPr>
          <w:ilvl w:val="0"/>
          <w:numId w:val="4"/>
        </w:numPr>
        <w:tabs>
          <w:tab w:val="left" w:pos="684"/>
        </w:tabs>
        <w:spacing w:line="249" w:lineRule="auto"/>
        <w:ind w:left="117" w:right="227" w:firstLine="396"/>
        <w:rPr>
          <w:sz w:val="21"/>
        </w:rPr>
      </w:pPr>
      <w:r>
        <w:rPr>
          <w:color w:val="231F20"/>
          <w:sz w:val="21"/>
        </w:rPr>
        <w:t>развитие жизненных умений устанавливать психологический контакт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разными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людьми,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решать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вопросы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трудоустройства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про- писки, разрешать конфликтные ситуации в семье и т.п.</w:t>
      </w:r>
    </w:p>
    <w:p w:rsidR="002E7C32" w:rsidRDefault="002E7C32" w:rsidP="002E7C32">
      <w:pPr>
        <w:pStyle w:val="a3"/>
        <w:spacing w:before="3" w:line="249" w:lineRule="auto"/>
        <w:ind w:left="117" w:right="227"/>
      </w:pPr>
      <w:r>
        <w:rPr>
          <w:color w:val="231F20"/>
          <w:spacing w:val="-2"/>
        </w:rPr>
        <w:t xml:space="preserve">Гуманистическое содержание социально-психологического тре- </w:t>
      </w:r>
      <w:r>
        <w:rPr>
          <w:color w:val="231F20"/>
        </w:rPr>
        <w:t>нинга предполагает творческое, свободное общение в группе. Оно исключает жесткую программу и способствует развитию и коррек- ции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ценностных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ориентаций,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мотивации,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установки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исправление и других значимых свойств.</w:t>
      </w:r>
    </w:p>
    <w:p w:rsidR="002E7C32" w:rsidRDefault="002E7C32" w:rsidP="002E7C32">
      <w:pPr>
        <w:pStyle w:val="a3"/>
        <w:spacing w:before="4" w:line="249" w:lineRule="auto"/>
        <w:ind w:left="117" w:right="228"/>
      </w:pPr>
      <w:r>
        <w:rPr>
          <w:color w:val="231F20"/>
        </w:rPr>
        <w:t>Основными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методами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проведения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социально-психологического тренинга являются:</w:t>
      </w:r>
    </w:p>
    <w:p w:rsidR="002E7C32" w:rsidRDefault="002E7C32" w:rsidP="002E7C32">
      <w:pPr>
        <w:pStyle w:val="a3"/>
        <w:ind w:left="514" w:firstLine="0"/>
      </w:pPr>
      <w:r>
        <w:rPr>
          <w:color w:val="231F20"/>
        </w:rPr>
        <w:t>а)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групповая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дискуссия;</w:t>
      </w:r>
    </w:p>
    <w:p w:rsidR="002E7C32" w:rsidRDefault="002E7C32" w:rsidP="002E7C32">
      <w:pPr>
        <w:pStyle w:val="a3"/>
        <w:spacing w:before="10" w:line="249" w:lineRule="auto"/>
        <w:ind w:left="514" w:right="2962" w:firstLine="0"/>
        <w:jc w:val="left"/>
      </w:pPr>
      <w:r>
        <w:rPr>
          <w:color w:val="231F20"/>
        </w:rPr>
        <w:t>б)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анализ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конкретных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ситуаций; в) ролевая игра;</w:t>
      </w:r>
    </w:p>
    <w:p w:rsidR="002E7C32" w:rsidRDefault="002E7C32" w:rsidP="002E7C32">
      <w:pPr>
        <w:pStyle w:val="a3"/>
        <w:ind w:left="514" w:firstLine="0"/>
        <w:jc w:val="left"/>
      </w:pPr>
      <w:r>
        <w:rPr>
          <w:color w:val="231F20"/>
        </w:rPr>
        <w:t>г)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психодрама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(социодрама);</w:t>
      </w:r>
    </w:p>
    <w:p w:rsidR="002E7C32" w:rsidRDefault="002E7C32" w:rsidP="002E7C32">
      <w:pPr>
        <w:pStyle w:val="a3"/>
        <w:spacing w:before="11"/>
        <w:ind w:left="514" w:firstLine="0"/>
        <w:jc w:val="left"/>
      </w:pPr>
      <w:r>
        <w:rPr>
          <w:color w:val="231F20"/>
        </w:rPr>
        <w:t>д)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психотехнические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упражнения.</w:t>
      </w:r>
    </w:p>
    <w:p w:rsidR="002E7C32" w:rsidRDefault="002E7C32" w:rsidP="002E7C32">
      <w:pPr>
        <w:pStyle w:val="a3"/>
        <w:spacing w:before="10" w:line="249" w:lineRule="auto"/>
        <w:ind w:left="117" w:right="228"/>
      </w:pPr>
      <w:r>
        <w:rPr>
          <w:color w:val="231F20"/>
        </w:rPr>
        <w:t>Групповая дискуссия – это способ организации общения осу- жденных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участников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группы,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который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позволяет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сопоставить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про- тивоположные позиции, увидеть проблему с разных сторон.</w:t>
      </w:r>
    </w:p>
    <w:p w:rsidR="002E7C32" w:rsidRDefault="002E7C32" w:rsidP="002E7C32">
      <w:pPr>
        <w:pStyle w:val="a3"/>
        <w:spacing w:before="3"/>
        <w:ind w:left="514" w:firstLine="0"/>
      </w:pPr>
      <w:r>
        <w:rPr>
          <w:color w:val="231F20"/>
        </w:rPr>
        <w:t>Выделяют три типа ориентации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дискуссий:</w:t>
      </w:r>
    </w:p>
    <w:p w:rsidR="002E7C32" w:rsidRDefault="002E7C32" w:rsidP="002E7C32">
      <w:pPr>
        <w:pStyle w:val="a5"/>
        <w:numPr>
          <w:ilvl w:val="0"/>
          <w:numId w:val="3"/>
        </w:numPr>
        <w:tabs>
          <w:tab w:val="left" w:pos="775"/>
        </w:tabs>
        <w:spacing w:before="10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биографическая. Группа анализирует жизненный путь кон- кретных осужденных и ситуации, оказавшие влияние на формиро- вание их личности;</w:t>
      </w:r>
    </w:p>
    <w:p w:rsidR="002E7C32" w:rsidRDefault="002E7C32" w:rsidP="002E7C32">
      <w:pPr>
        <w:pStyle w:val="a5"/>
        <w:numPr>
          <w:ilvl w:val="0"/>
          <w:numId w:val="3"/>
        </w:numPr>
        <w:tabs>
          <w:tab w:val="left" w:pos="783"/>
        </w:tabs>
        <w:spacing w:before="3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тематическая. Обсуждаются проблемы, значимые для всех осужденных. Тематику можно не планировать заранее: группа сама находит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проблемы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обсуждает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(семья,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взаимоотношения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адми- нистрацией, трудоустройство после освобождения и т.п.);</w:t>
      </w:r>
    </w:p>
    <w:p w:rsidR="002E7C32" w:rsidRDefault="002E7C32" w:rsidP="002E7C32">
      <w:pPr>
        <w:pStyle w:val="a5"/>
        <w:numPr>
          <w:ilvl w:val="0"/>
          <w:numId w:val="3"/>
        </w:numPr>
        <w:tabs>
          <w:tab w:val="left" w:pos="839"/>
        </w:tabs>
        <w:spacing w:before="3" w:line="249" w:lineRule="auto"/>
        <w:ind w:right="227" w:firstLine="396"/>
        <w:jc w:val="both"/>
        <w:rPr>
          <w:sz w:val="21"/>
        </w:rPr>
      </w:pPr>
      <w:r>
        <w:rPr>
          <w:color w:val="231F20"/>
          <w:sz w:val="21"/>
        </w:rPr>
        <w:t>межличностная. Анализируется процесс взаимодействия между членами группы (непосредственно на тренинге).</w:t>
      </w:r>
    </w:p>
    <w:p w:rsidR="002E7C32" w:rsidRDefault="002E7C32" w:rsidP="002E7C32">
      <w:pPr>
        <w:pStyle w:val="a3"/>
        <w:spacing w:line="249" w:lineRule="auto"/>
        <w:ind w:left="117" w:right="227"/>
      </w:pPr>
      <w:r>
        <w:rPr>
          <w:color w:val="231F20"/>
        </w:rPr>
        <w:t>Анализ конкретных ситуаций. В общепринятом понимании си- туация представляет собой совокупность факторов, характеризую- щих то или иное событие, явление. Анализ конкретных ситуаций способствует развитию творческого потенциала личности (умения выявить проблему) и помогает планировать свои действия, в том числе жизненные цели.</w:t>
      </w:r>
    </w:p>
    <w:p w:rsidR="002E7C32" w:rsidRDefault="002E7C32" w:rsidP="002E7C32">
      <w:pPr>
        <w:spacing w:line="249" w:lineRule="auto"/>
        <w:sectPr w:rsidR="002E7C32">
          <w:pgSz w:w="8400" w:h="11910"/>
          <w:pgMar w:top="960" w:right="960" w:bottom="920" w:left="960" w:header="0" w:footer="737" w:gutter="0"/>
          <w:cols w:space="720"/>
        </w:sectPr>
      </w:pPr>
    </w:p>
    <w:p w:rsidR="002E7C32" w:rsidRDefault="002E7C32" w:rsidP="002E7C32">
      <w:pPr>
        <w:pStyle w:val="a3"/>
        <w:spacing w:before="61" w:line="249" w:lineRule="auto"/>
        <w:ind w:right="114"/>
      </w:pPr>
      <w:r>
        <w:rPr>
          <w:color w:val="231F20"/>
        </w:rPr>
        <w:lastRenderedPageBreak/>
        <w:t>Слушателям могут предъявляться ситуации с четко заданным количеством информации и ситуации, когда все дополнительные сведения для анализа и принятия решения осужденные получают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психолога,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задавая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ему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вопросы.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характеру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вопросов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ведущий занятия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оценивает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эффективность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поиска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решения,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своими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ответами он может варьировать содержание ситуации.</w:t>
      </w:r>
    </w:p>
    <w:p w:rsidR="002E7C32" w:rsidRDefault="002E7C32" w:rsidP="002E7C32">
      <w:pPr>
        <w:pStyle w:val="a3"/>
        <w:spacing w:before="5" w:line="249" w:lineRule="auto"/>
        <w:ind w:right="114"/>
      </w:pPr>
      <w:r>
        <w:rPr>
          <w:color w:val="231F20"/>
        </w:rPr>
        <w:t>Ролевая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игра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метод,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котором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реальное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поведение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ими- тируется (моделируется) участниками в соответствии с заданными ролями и ситуацией. Например, беседа участкового и бывшего осу- жденного в связи с жалобой соседей.</w:t>
      </w:r>
    </w:p>
    <w:p w:rsidR="002E7C32" w:rsidRDefault="002E7C32" w:rsidP="002E7C32">
      <w:pPr>
        <w:pStyle w:val="a3"/>
        <w:spacing w:before="4" w:line="249" w:lineRule="auto"/>
        <w:ind w:right="114"/>
      </w:pPr>
      <w:r>
        <w:rPr>
          <w:color w:val="231F20"/>
        </w:rPr>
        <w:t>Проигрывание ролей проводится по заранее согласованному сценарию.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Незадействованные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ролевой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игре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выступают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качестве </w:t>
      </w:r>
      <w:r>
        <w:rPr>
          <w:color w:val="231F20"/>
          <w:spacing w:val="-2"/>
        </w:rPr>
        <w:t>экспертов.</w:t>
      </w:r>
    </w:p>
    <w:p w:rsidR="002E7C32" w:rsidRDefault="002E7C32" w:rsidP="002E7C32">
      <w:pPr>
        <w:pStyle w:val="a3"/>
        <w:spacing w:line="249" w:lineRule="auto"/>
        <w:ind w:right="113"/>
      </w:pPr>
      <w:r>
        <w:rPr>
          <w:color w:val="231F20"/>
        </w:rPr>
        <w:t>Данный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метод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дает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возможность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совершенствовать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ролевое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по- ведение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(сына,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отца,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супруга,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руководителя,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подчиненного),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также лучше понимать мотивы поведения того, с кем приходится сталки- ваться в процессе деятельности. Английские специалисты говорят, что ролевая игра позволяет «походить в чужих ботинках». Люди – прирожденные актеры, а ролевая игра – это обучение в «игровом </w:t>
      </w:r>
      <w:r>
        <w:rPr>
          <w:color w:val="231F20"/>
          <w:spacing w:val="-2"/>
        </w:rPr>
        <w:t>театре».</w:t>
      </w:r>
    </w:p>
    <w:p w:rsidR="002E7C32" w:rsidRDefault="002E7C32" w:rsidP="002E7C32">
      <w:pPr>
        <w:pStyle w:val="a3"/>
        <w:spacing w:before="6" w:line="249" w:lineRule="auto"/>
        <w:ind w:right="114"/>
      </w:pPr>
      <w:r>
        <w:rPr>
          <w:color w:val="231F20"/>
        </w:rPr>
        <w:t>Психодрама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(социодрама)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активный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метод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обучения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группо- вой психологической коррекции. Осужденные исполняют социаль- 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роли,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моделирующие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жизненные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ситуации,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имеют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для них личностный смысл.</w:t>
      </w:r>
    </w:p>
    <w:p w:rsidR="002E7C32" w:rsidRDefault="002E7C32" w:rsidP="002E7C32">
      <w:pPr>
        <w:pStyle w:val="a3"/>
        <w:spacing w:before="4" w:line="249" w:lineRule="auto"/>
        <w:ind w:right="114"/>
      </w:pPr>
      <w:r>
        <w:rPr>
          <w:color w:val="231F20"/>
          <w:spacing w:val="-2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отличие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от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обычной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ролевой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игры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ходе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психодрамы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 xml:space="preserve">устраня- </w:t>
      </w:r>
      <w:r>
        <w:rPr>
          <w:color w:val="231F20"/>
        </w:rPr>
        <w:t>ются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неадекватные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эмоциональные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реакции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внутренний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конфликт участников. Если в ходе классической ролевой игры ее участники действуют по жестко заданному сценарию (как артисты на сцене), то в процессе психодрамы предъявляются лишь общие требования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 роли, при этом поощряется спонтанность, творчество и способ- ность выразить свои чувства и мысли, связанные с происходящими действиями. Существует целый ряд методических приемов, имею- щих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целью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придать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психодраматическому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действию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спонтанный и творческий характер. Например, прием «обмен ролями» призван помочь человеку взглянуть на себя со стороны. Прием «двойник» заключается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том,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кто-либо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участников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психодрамы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всем имитирует протагониста, а также может развивать определенную линию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поведения,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которая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намечается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протагониста,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он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ее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5"/>
        </w:rPr>
        <w:t>не-</w:t>
      </w:r>
    </w:p>
    <w:p w:rsidR="002E7C32" w:rsidRDefault="002E7C32" w:rsidP="002E7C32">
      <w:pPr>
        <w:spacing w:line="249" w:lineRule="auto"/>
        <w:sectPr w:rsidR="002E7C32">
          <w:pgSz w:w="8400" w:h="11910"/>
          <w:pgMar w:top="960" w:right="960" w:bottom="920" w:left="960" w:header="0" w:footer="737" w:gutter="0"/>
          <w:cols w:space="720"/>
        </w:sectPr>
      </w:pPr>
    </w:p>
    <w:p w:rsidR="002E7C32" w:rsidRDefault="002E7C32" w:rsidP="002E7C32">
      <w:pPr>
        <w:pStyle w:val="a3"/>
        <w:spacing w:before="61" w:line="249" w:lineRule="auto"/>
        <w:ind w:left="117" w:right="227" w:firstLine="0"/>
        <w:jc w:val="right"/>
      </w:pPr>
      <w:r>
        <w:rPr>
          <w:color w:val="231F20"/>
        </w:rPr>
        <w:lastRenderedPageBreak/>
        <w:t>достаточно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осознает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скрывает.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Прием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«монолог»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выступает как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средство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раскрытия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мыслей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действующего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лица.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этом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от протагониста требуется изложить свои чувства и мысли, как будто они вслух советуются сами с собой. Внешне это может выглядеть как комментирование своих действий в ролевых играх в середине сцены,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перед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ее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началом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конце.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Существуют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другие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приемы. Психотехнические упражнения – это задания, выполнение кото- рых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игровой,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непринужденной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форме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способствует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решению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пси- хологических задач: «разминке» («разогреву») членов группы, сня- тию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эмоциональной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напряженности,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ускорению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процесса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сплочения группы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т.п.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Психотехнические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упражнения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всегда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связаны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с реальной деятельностью, чаще всего они носят абстрактно-игровой и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первый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взгляд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несерьезный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характер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(например,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изобразить какую-то пантомиму (семью), предложить план выживания на не- обитаемом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острове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и т.п.).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Однако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психотехнические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упражнения, особенно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начальных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этапах,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мощное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средство,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уравнива- ющее жизненный и профессиональный опыт участников тренинга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дающее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возможность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проявить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индивидуально-</w:t>
      </w:r>
      <w:r>
        <w:rPr>
          <w:color w:val="231F20"/>
          <w:spacing w:val="-2"/>
        </w:rPr>
        <w:t>психологические</w:t>
      </w:r>
    </w:p>
    <w:p w:rsidR="002E7C32" w:rsidRDefault="002E7C32" w:rsidP="002E7C32">
      <w:pPr>
        <w:pStyle w:val="a3"/>
        <w:spacing w:before="15"/>
        <w:ind w:left="117" w:firstLine="0"/>
      </w:pPr>
      <w:r>
        <w:rPr>
          <w:color w:val="231F20"/>
        </w:rPr>
        <w:t>различия,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нуждаются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коррекции.</w:t>
      </w:r>
    </w:p>
    <w:p w:rsidR="002E7C32" w:rsidRDefault="002E7C32" w:rsidP="002E7C32">
      <w:pPr>
        <w:pStyle w:val="a3"/>
        <w:spacing w:before="11" w:line="249" w:lineRule="auto"/>
        <w:ind w:left="117" w:right="226"/>
      </w:pPr>
      <w:r>
        <w:rPr>
          <w:color w:val="231F20"/>
        </w:rPr>
        <w:t>Педагогический аутотренинг при подготовке осужденных к освобождению предусматривает учет взаимосвязи осознаваемого и неосознаваемого в психике человека, поэтому он состоит их двух блоков: в первом, основном, доминирующее воздействие идет не- посредственно на сознание, а во втором доминирует воздействие, учитывающее возможность максимизации сферы неосознаваемо-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го в процессе педагогического внушения. Такой подход позволяет усилить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комплексность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системность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воспитательного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воздействия на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личность.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расширяет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зону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педагогического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воздей- ствия, но и активизирует психическую деятельность осужденных, подключая их к процессу изменения самих себя.</w:t>
      </w:r>
    </w:p>
    <w:p w:rsidR="002E7C32" w:rsidRDefault="002E7C32" w:rsidP="002E7C32">
      <w:pPr>
        <w:pStyle w:val="a3"/>
        <w:spacing w:before="9" w:line="249" w:lineRule="auto"/>
        <w:ind w:left="117" w:right="227"/>
      </w:pP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педагогическом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аутотренинге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(А.С.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Новоселова,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1996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г.),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при- </w:t>
      </w:r>
      <w:r>
        <w:rPr>
          <w:color w:val="231F20"/>
          <w:spacing w:val="-2"/>
        </w:rPr>
        <w:t>меняемом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ИУ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Пермской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области,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предусмотрено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три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курса.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пер- вом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ставится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задача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преодоления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психологического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барьера,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 xml:space="preserve">выража- </w:t>
      </w:r>
      <w:r>
        <w:rPr>
          <w:color w:val="231F20"/>
        </w:rPr>
        <w:t>ющегося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сопротивлении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воспитанию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(А.С.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Макаренко).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втором происходит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вызов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чувств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переживаний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необходимости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нравствен- ного совершенствования, создание установки на самовоспитание. Третий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курс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полностью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посвящен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психологической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подготовке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осу- жденных к освобождению. Каждый курс длится 2–5 месяцев.</w:t>
      </w:r>
    </w:p>
    <w:p w:rsidR="002E7C32" w:rsidRDefault="002E7C32" w:rsidP="002E7C32">
      <w:pPr>
        <w:spacing w:line="249" w:lineRule="auto"/>
        <w:sectPr w:rsidR="002E7C32">
          <w:pgSz w:w="8400" w:h="11910"/>
          <w:pgMar w:top="960" w:right="960" w:bottom="920" w:left="960" w:header="0" w:footer="737" w:gutter="0"/>
          <w:cols w:space="720"/>
        </w:sectPr>
      </w:pPr>
    </w:p>
    <w:p w:rsidR="002E7C32" w:rsidRDefault="002E7C32" w:rsidP="002E7C32">
      <w:pPr>
        <w:pStyle w:val="a3"/>
        <w:spacing w:before="61" w:line="249" w:lineRule="auto"/>
        <w:ind w:right="114"/>
      </w:pPr>
      <w:r>
        <w:rPr>
          <w:color w:val="231F20"/>
        </w:rPr>
        <w:lastRenderedPageBreak/>
        <w:t>Нормально адаптированный освобожденный порывает связи с преступной средой и другими криминальными лицами.</w:t>
      </w:r>
    </w:p>
    <w:p w:rsidR="002E7C32" w:rsidRDefault="002E7C32" w:rsidP="002E7C32">
      <w:pPr>
        <w:pStyle w:val="a3"/>
        <w:spacing w:line="249" w:lineRule="auto"/>
        <w:ind w:right="114"/>
        <w:jc w:val="right"/>
      </w:pPr>
      <w:r>
        <w:rPr>
          <w:color w:val="231F20"/>
        </w:rPr>
        <w:t>Воспитание активной жизненной позиции у освобождающихся предполагает не только формирование умения понимать, но и дей- ствовать,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участвовать,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совершать.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уметь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найти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 xml:space="preserve">пра- вильный с точки зрения нравственности и права выход из создав- </w:t>
      </w:r>
      <w:r>
        <w:rPr>
          <w:color w:val="231F20"/>
          <w:spacing w:val="-2"/>
        </w:rPr>
        <w:t>шихся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ситуаций,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которыми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они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обязательно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столкнутся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 xml:space="preserve">свободе. </w:t>
      </w:r>
      <w:r>
        <w:rPr>
          <w:color w:val="231F20"/>
        </w:rPr>
        <w:t>Таким образом, в заключение можно выделить ряд проблем, ко- торые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возникают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связи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осуществлением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подготовки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осужденных</w:t>
      </w:r>
    </w:p>
    <w:p w:rsidR="002E7C32" w:rsidRDefault="002E7C32" w:rsidP="002E7C32">
      <w:pPr>
        <w:pStyle w:val="a3"/>
        <w:spacing w:before="6"/>
        <w:ind w:firstLine="0"/>
      </w:pPr>
      <w:r>
        <w:rPr>
          <w:color w:val="231F20"/>
        </w:rPr>
        <w:t xml:space="preserve">к </w:t>
      </w:r>
      <w:r>
        <w:rPr>
          <w:color w:val="231F20"/>
          <w:spacing w:val="-2"/>
        </w:rPr>
        <w:t>освобождению:</w:t>
      </w:r>
    </w:p>
    <w:p w:rsidR="002E7C32" w:rsidRDefault="002E7C32" w:rsidP="002E7C32">
      <w:pPr>
        <w:pStyle w:val="a5"/>
        <w:numPr>
          <w:ilvl w:val="0"/>
          <w:numId w:val="2"/>
        </w:numPr>
        <w:tabs>
          <w:tab w:val="left" w:pos="892"/>
        </w:tabs>
        <w:spacing w:before="10" w:line="249" w:lineRule="auto"/>
        <w:ind w:right="113" w:firstLine="396"/>
        <w:jc w:val="both"/>
        <w:rPr>
          <w:sz w:val="21"/>
        </w:rPr>
      </w:pPr>
      <w:r>
        <w:rPr>
          <w:color w:val="231F20"/>
          <w:sz w:val="21"/>
        </w:rPr>
        <w:t>снижение отрицательного влияния мест лишения свободы,</w:t>
      </w:r>
      <w:r>
        <w:rPr>
          <w:color w:val="231F20"/>
          <w:spacing w:val="80"/>
          <w:sz w:val="21"/>
        </w:rPr>
        <w:t xml:space="preserve"> </w:t>
      </w:r>
      <w:r>
        <w:rPr>
          <w:color w:val="231F20"/>
          <w:sz w:val="21"/>
        </w:rPr>
        <w:t>в частности противодействие расширению информированности о возможных способах совершения преступлений, формированию установок на преступную жизнь, субкультуре (другой жизни), тю- ремным традициям и обычаям, жаргону, татуировкам, половым из- вращениям, жестокости, агрессивности и т.п.;</w:t>
      </w:r>
    </w:p>
    <w:p w:rsidR="002E7C32" w:rsidRDefault="002E7C32" w:rsidP="002E7C32">
      <w:pPr>
        <w:pStyle w:val="a5"/>
        <w:numPr>
          <w:ilvl w:val="0"/>
          <w:numId w:val="2"/>
        </w:numPr>
        <w:tabs>
          <w:tab w:val="left" w:pos="888"/>
        </w:tabs>
        <w:spacing w:before="5" w:line="249" w:lineRule="auto"/>
        <w:ind w:right="113" w:firstLine="396"/>
        <w:jc w:val="both"/>
        <w:rPr>
          <w:sz w:val="21"/>
        </w:rPr>
      </w:pPr>
      <w:r>
        <w:rPr>
          <w:color w:val="231F20"/>
          <w:sz w:val="21"/>
        </w:rPr>
        <w:t>поддержание связи с обычной жизнью на свободе (связь с родственниками, семьей, обществом, трудовым коллективом);</w:t>
      </w:r>
    </w:p>
    <w:p w:rsidR="002E7C32" w:rsidRDefault="002E7C32" w:rsidP="002E7C32">
      <w:pPr>
        <w:pStyle w:val="a5"/>
        <w:numPr>
          <w:ilvl w:val="0"/>
          <w:numId w:val="2"/>
        </w:numPr>
        <w:tabs>
          <w:tab w:val="left" w:pos="885"/>
        </w:tabs>
        <w:spacing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>активизация положительного в личности – профессиональ- ных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интересов,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стремления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честной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жизни,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соблюдению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законов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 правопослушному поведению.</w:t>
      </w:r>
    </w:p>
    <w:p w:rsidR="002E7C32" w:rsidRDefault="002E7C32" w:rsidP="002E7C32">
      <w:pPr>
        <w:pStyle w:val="a3"/>
        <w:spacing w:before="3" w:line="249" w:lineRule="auto"/>
        <w:ind w:right="115"/>
      </w:pPr>
      <w:r>
        <w:rPr>
          <w:color w:val="231F20"/>
        </w:rPr>
        <w:t>Решению этих проблем будет способствовать реализация Кон- цепции воспитательной работы, которая предусматривает:</w:t>
      </w:r>
    </w:p>
    <w:p w:rsidR="002E7C32" w:rsidRDefault="002E7C32" w:rsidP="002E7C32">
      <w:pPr>
        <w:pStyle w:val="a5"/>
        <w:numPr>
          <w:ilvl w:val="1"/>
          <w:numId w:val="2"/>
        </w:numPr>
        <w:tabs>
          <w:tab w:val="left" w:pos="809"/>
        </w:tabs>
        <w:spacing w:before="1"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ускорение внедрения прогрессивной системы отбывания на- казания, расширения рамок полусвободного отбывания (отпуска, свидания и т.п.);</w:t>
      </w:r>
    </w:p>
    <w:p w:rsidR="002E7C32" w:rsidRDefault="002E7C32" w:rsidP="002E7C32">
      <w:pPr>
        <w:pStyle w:val="a5"/>
        <w:numPr>
          <w:ilvl w:val="1"/>
          <w:numId w:val="2"/>
        </w:numPr>
        <w:tabs>
          <w:tab w:val="left" w:pos="800"/>
        </w:tabs>
        <w:spacing w:before="3" w:line="249" w:lineRule="auto"/>
        <w:ind w:right="113" w:firstLine="396"/>
        <w:rPr>
          <w:sz w:val="21"/>
        </w:rPr>
      </w:pPr>
      <w:r>
        <w:rPr>
          <w:color w:val="231F20"/>
          <w:sz w:val="21"/>
        </w:rPr>
        <w:t>систему психологической поддержки (включая нетрадицион- ные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методы),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изменение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функций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начальников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отрядов,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сокращение численности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осужденных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отрядах,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введение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должностей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психоло- гов и социальных работников, усиление психолого-педагогической подготовки сотрудников пенитенциарных учреждений.</w:t>
      </w:r>
    </w:p>
    <w:p w:rsidR="002E7C32" w:rsidRDefault="002E7C32" w:rsidP="002E7C32">
      <w:pPr>
        <w:pStyle w:val="a3"/>
        <w:spacing w:before="4" w:line="249" w:lineRule="auto"/>
        <w:ind w:right="113"/>
      </w:pPr>
      <w:r>
        <w:rPr>
          <w:color w:val="231F20"/>
        </w:rPr>
        <w:t>Таким образом, те осужденные, которые прошли планомер- ную нравственную и психологическую подготовку перед выходом на свободу, не потеряли полезных социальных связей с обществом и оказались после освобождения в нормальном окружении, могут достаточно быстро вернуться к полезной деятельности, кроме того, они легче других отказываются от соблазнов, ведущих на путь со- вершения новых преступлений.</w:t>
      </w:r>
    </w:p>
    <w:p w:rsidR="002E7C32" w:rsidRDefault="002E7C32" w:rsidP="002E7C32">
      <w:pPr>
        <w:spacing w:line="249" w:lineRule="auto"/>
        <w:sectPr w:rsidR="002E7C32">
          <w:pgSz w:w="8400" w:h="11910"/>
          <w:pgMar w:top="960" w:right="960" w:bottom="920" w:left="960" w:header="0" w:footer="737" w:gutter="0"/>
          <w:cols w:space="720"/>
        </w:sectPr>
      </w:pPr>
    </w:p>
    <w:p w:rsidR="002E7C32" w:rsidRDefault="002E7C32" w:rsidP="002E7C32">
      <w:pPr>
        <w:pStyle w:val="2"/>
        <w:spacing w:before="78"/>
      </w:pPr>
      <w:r>
        <w:rPr>
          <w:color w:val="231F20"/>
        </w:rPr>
        <w:lastRenderedPageBreak/>
        <w:t>Контрольные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вопросы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задания</w:t>
      </w:r>
    </w:p>
    <w:p w:rsidR="002E7C32" w:rsidRDefault="002E7C32" w:rsidP="002E7C32">
      <w:pPr>
        <w:pStyle w:val="a3"/>
        <w:spacing w:before="9"/>
        <w:ind w:left="0" w:firstLine="0"/>
        <w:jc w:val="left"/>
        <w:rPr>
          <w:b/>
          <w:sz w:val="22"/>
        </w:rPr>
      </w:pPr>
    </w:p>
    <w:p w:rsidR="002E7C32" w:rsidRDefault="002E7C32" w:rsidP="002E7C32">
      <w:pPr>
        <w:pStyle w:val="a5"/>
        <w:numPr>
          <w:ilvl w:val="0"/>
          <w:numId w:val="1"/>
        </w:numPr>
        <w:tabs>
          <w:tab w:val="left" w:pos="736"/>
        </w:tabs>
        <w:spacing w:before="0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Чем обусловлена организация воспитательной работы с осу- жденным в зависимости от особенностей личности?</w:t>
      </w:r>
    </w:p>
    <w:p w:rsidR="002E7C32" w:rsidRDefault="002E7C32" w:rsidP="002E7C32">
      <w:pPr>
        <w:pStyle w:val="a5"/>
        <w:numPr>
          <w:ilvl w:val="0"/>
          <w:numId w:val="1"/>
        </w:numPr>
        <w:tabs>
          <w:tab w:val="left" w:pos="751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Дайте обобщенную характеристику личности современного осужденного к лишению свободы.</w:t>
      </w:r>
    </w:p>
    <w:p w:rsidR="002E7C32" w:rsidRDefault="002E7C32" w:rsidP="002E7C32">
      <w:pPr>
        <w:pStyle w:val="a5"/>
        <w:numPr>
          <w:ilvl w:val="0"/>
          <w:numId w:val="1"/>
        </w:numPr>
        <w:tabs>
          <w:tab w:val="left" w:pos="717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На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какие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особенности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личности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необходимо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обращать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внима- ние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при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планировании воспитательной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работы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прибывшими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 xml:space="preserve">ИУ </w:t>
      </w:r>
      <w:r>
        <w:rPr>
          <w:color w:val="231F20"/>
          <w:spacing w:val="-2"/>
          <w:sz w:val="21"/>
        </w:rPr>
        <w:t>осужденными?</w:t>
      </w:r>
    </w:p>
    <w:p w:rsidR="002E7C32" w:rsidRDefault="002E7C32" w:rsidP="002E7C32">
      <w:pPr>
        <w:pStyle w:val="a5"/>
        <w:numPr>
          <w:ilvl w:val="0"/>
          <w:numId w:val="1"/>
        </w:numPr>
        <w:tabs>
          <w:tab w:val="left" w:pos="748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В чем заключается трудновоспитуемость осужденных к ли- шению свободы?</w:t>
      </w:r>
    </w:p>
    <w:p w:rsidR="002E7C32" w:rsidRDefault="002E7C32" w:rsidP="002E7C32">
      <w:pPr>
        <w:pStyle w:val="a5"/>
        <w:numPr>
          <w:ilvl w:val="0"/>
          <w:numId w:val="1"/>
        </w:numPr>
        <w:tabs>
          <w:tab w:val="left" w:pos="733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Какие категории осужденных ставятся на профилактический учет, и в чем особенности воспитательной работы с ними?</w:t>
      </w:r>
    </w:p>
    <w:p w:rsidR="002E7C32" w:rsidRDefault="002E7C32" w:rsidP="002E7C32">
      <w:pPr>
        <w:pStyle w:val="a5"/>
        <w:numPr>
          <w:ilvl w:val="0"/>
          <w:numId w:val="1"/>
        </w:numPr>
        <w:tabs>
          <w:tab w:val="left" w:pos="745"/>
        </w:tabs>
        <w:spacing w:line="249" w:lineRule="auto"/>
        <w:ind w:right="227" w:firstLine="396"/>
        <w:jc w:val="both"/>
        <w:rPr>
          <w:sz w:val="21"/>
        </w:rPr>
      </w:pPr>
      <w:r>
        <w:rPr>
          <w:color w:val="231F20"/>
          <w:sz w:val="21"/>
        </w:rPr>
        <w:t>Каких результатов должна достичь воспитательная работа с осужденными, стоящими на профилактическом учете?</w:t>
      </w:r>
    </w:p>
    <w:p w:rsidR="002E7C32" w:rsidRDefault="002E7C32" w:rsidP="002E7C32">
      <w:pPr>
        <w:pStyle w:val="a5"/>
        <w:numPr>
          <w:ilvl w:val="0"/>
          <w:numId w:val="1"/>
        </w:numPr>
        <w:tabs>
          <w:tab w:val="left" w:pos="740"/>
        </w:tabs>
        <w:spacing w:before="1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Какие воспитательные мероприятия должны быть организо- ваны с освобождающимися осужденными?</w:t>
      </w:r>
    </w:p>
    <w:p w:rsidR="002E7C32" w:rsidRDefault="002E7C32" w:rsidP="002E7C32">
      <w:pPr>
        <w:pStyle w:val="a5"/>
        <w:numPr>
          <w:ilvl w:val="0"/>
          <w:numId w:val="1"/>
        </w:numPr>
        <w:tabs>
          <w:tab w:val="left" w:pos="762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В чем заключаются особенности воспитательной работы с освобождающимися осужденными?</w:t>
      </w:r>
    </w:p>
    <w:p w:rsidR="002E7C32" w:rsidRDefault="002E7C32" w:rsidP="002E7C32">
      <w:pPr>
        <w:pStyle w:val="a5"/>
        <w:numPr>
          <w:ilvl w:val="0"/>
          <w:numId w:val="1"/>
        </w:numPr>
        <w:tabs>
          <w:tab w:val="left" w:pos="744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Как должна оцениваться степень исправления осужденного, подлежащего освобождению?</w:t>
      </w:r>
    </w:p>
    <w:p w:rsidR="002A7E9C" w:rsidRDefault="002A7E9C" w:rsidP="00C545FC"/>
    <w:sectPr w:rsidR="002A7E9C" w:rsidSect="00B5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2B2"/>
    <w:multiLevelType w:val="hybridMultilevel"/>
    <w:tmpl w:val="39CCB038"/>
    <w:lvl w:ilvl="0" w:tplc="ED0A5E4E">
      <w:start w:val="1"/>
      <w:numFmt w:val="decimal"/>
      <w:lvlText w:val="%1)"/>
      <w:lvlJc w:val="left"/>
      <w:pPr>
        <w:ind w:left="23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2EC0D650">
      <w:numFmt w:val="bullet"/>
      <w:lvlText w:val="–"/>
      <w:lvlJc w:val="left"/>
      <w:pPr>
        <w:ind w:left="230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3BAA729C">
      <w:numFmt w:val="bullet"/>
      <w:lvlText w:val="•"/>
      <w:lvlJc w:val="left"/>
      <w:pPr>
        <w:ind w:left="1486" w:hanging="181"/>
      </w:pPr>
      <w:rPr>
        <w:rFonts w:hint="default"/>
        <w:lang w:val="ru-RU" w:eastAsia="en-US" w:bidi="ar-SA"/>
      </w:rPr>
    </w:lvl>
    <w:lvl w:ilvl="3" w:tplc="580E9256">
      <w:numFmt w:val="bullet"/>
      <w:lvlText w:val="•"/>
      <w:lvlJc w:val="left"/>
      <w:pPr>
        <w:ind w:left="2109" w:hanging="181"/>
      </w:pPr>
      <w:rPr>
        <w:rFonts w:hint="default"/>
        <w:lang w:val="ru-RU" w:eastAsia="en-US" w:bidi="ar-SA"/>
      </w:rPr>
    </w:lvl>
    <w:lvl w:ilvl="4" w:tplc="5B2ACA84">
      <w:numFmt w:val="bullet"/>
      <w:lvlText w:val="•"/>
      <w:lvlJc w:val="left"/>
      <w:pPr>
        <w:ind w:left="2732" w:hanging="181"/>
      </w:pPr>
      <w:rPr>
        <w:rFonts w:hint="default"/>
        <w:lang w:val="ru-RU" w:eastAsia="en-US" w:bidi="ar-SA"/>
      </w:rPr>
    </w:lvl>
    <w:lvl w:ilvl="5" w:tplc="CEC0369E">
      <w:numFmt w:val="bullet"/>
      <w:lvlText w:val="•"/>
      <w:lvlJc w:val="left"/>
      <w:pPr>
        <w:ind w:left="3355" w:hanging="181"/>
      </w:pPr>
      <w:rPr>
        <w:rFonts w:hint="default"/>
        <w:lang w:val="ru-RU" w:eastAsia="en-US" w:bidi="ar-SA"/>
      </w:rPr>
    </w:lvl>
    <w:lvl w:ilvl="6" w:tplc="C232A2DC">
      <w:numFmt w:val="bullet"/>
      <w:lvlText w:val="•"/>
      <w:lvlJc w:val="left"/>
      <w:pPr>
        <w:ind w:left="3978" w:hanging="181"/>
      </w:pPr>
      <w:rPr>
        <w:rFonts w:hint="default"/>
        <w:lang w:val="ru-RU" w:eastAsia="en-US" w:bidi="ar-SA"/>
      </w:rPr>
    </w:lvl>
    <w:lvl w:ilvl="7" w:tplc="4CE66162">
      <w:numFmt w:val="bullet"/>
      <w:lvlText w:val="•"/>
      <w:lvlJc w:val="left"/>
      <w:pPr>
        <w:ind w:left="4601" w:hanging="181"/>
      </w:pPr>
      <w:rPr>
        <w:rFonts w:hint="default"/>
        <w:lang w:val="ru-RU" w:eastAsia="en-US" w:bidi="ar-SA"/>
      </w:rPr>
    </w:lvl>
    <w:lvl w:ilvl="8" w:tplc="88AE0EFC">
      <w:numFmt w:val="bullet"/>
      <w:lvlText w:val="•"/>
      <w:lvlJc w:val="left"/>
      <w:pPr>
        <w:ind w:left="5224" w:hanging="181"/>
      </w:pPr>
      <w:rPr>
        <w:rFonts w:hint="default"/>
        <w:lang w:val="ru-RU" w:eastAsia="en-US" w:bidi="ar-SA"/>
      </w:rPr>
    </w:lvl>
  </w:abstractNum>
  <w:abstractNum w:abstractNumId="1">
    <w:nsid w:val="170E2F51"/>
    <w:multiLevelType w:val="hybridMultilevel"/>
    <w:tmpl w:val="E5F47044"/>
    <w:lvl w:ilvl="0" w:tplc="47F60AC8">
      <w:numFmt w:val="bullet"/>
      <w:lvlText w:val="–"/>
      <w:lvlJc w:val="left"/>
      <w:pPr>
        <w:ind w:left="230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DC86B3A6">
      <w:numFmt w:val="bullet"/>
      <w:lvlText w:val="•"/>
      <w:lvlJc w:val="left"/>
      <w:pPr>
        <w:ind w:left="863" w:hanging="184"/>
      </w:pPr>
      <w:rPr>
        <w:rFonts w:hint="default"/>
        <w:lang w:val="ru-RU" w:eastAsia="en-US" w:bidi="ar-SA"/>
      </w:rPr>
    </w:lvl>
    <w:lvl w:ilvl="2" w:tplc="537C26F0">
      <w:numFmt w:val="bullet"/>
      <w:lvlText w:val="•"/>
      <w:lvlJc w:val="left"/>
      <w:pPr>
        <w:ind w:left="1486" w:hanging="184"/>
      </w:pPr>
      <w:rPr>
        <w:rFonts w:hint="default"/>
        <w:lang w:val="ru-RU" w:eastAsia="en-US" w:bidi="ar-SA"/>
      </w:rPr>
    </w:lvl>
    <w:lvl w:ilvl="3" w:tplc="4E94F84C">
      <w:numFmt w:val="bullet"/>
      <w:lvlText w:val="•"/>
      <w:lvlJc w:val="left"/>
      <w:pPr>
        <w:ind w:left="2109" w:hanging="184"/>
      </w:pPr>
      <w:rPr>
        <w:rFonts w:hint="default"/>
        <w:lang w:val="ru-RU" w:eastAsia="en-US" w:bidi="ar-SA"/>
      </w:rPr>
    </w:lvl>
    <w:lvl w:ilvl="4" w:tplc="07D01C68">
      <w:numFmt w:val="bullet"/>
      <w:lvlText w:val="•"/>
      <w:lvlJc w:val="left"/>
      <w:pPr>
        <w:ind w:left="2732" w:hanging="184"/>
      </w:pPr>
      <w:rPr>
        <w:rFonts w:hint="default"/>
        <w:lang w:val="ru-RU" w:eastAsia="en-US" w:bidi="ar-SA"/>
      </w:rPr>
    </w:lvl>
    <w:lvl w:ilvl="5" w:tplc="38B01BE2">
      <w:numFmt w:val="bullet"/>
      <w:lvlText w:val="•"/>
      <w:lvlJc w:val="left"/>
      <w:pPr>
        <w:ind w:left="3355" w:hanging="184"/>
      </w:pPr>
      <w:rPr>
        <w:rFonts w:hint="default"/>
        <w:lang w:val="ru-RU" w:eastAsia="en-US" w:bidi="ar-SA"/>
      </w:rPr>
    </w:lvl>
    <w:lvl w:ilvl="6" w:tplc="35B48C9A">
      <w:numFmt w:val="bullet"/>
      <w:lvlText w:val="•"/>
      <w:lvlJc w:val="left"/>
      <w:pPr>
        <w:ind w:left="3978" w:hanging="184"/>
      </w:pPr>
      <w:rPr>
        <w:rFonts w:hint="default"/>
        <w:lang w:val="ru-RU" w:eastAsia="en-US" w:bidi="ar-SA"/>
      </w:rPr>
    </w:lvl>
    <w:lvl w:ilvl="7" w:tplc="66DEB0E8">
      <w:numFmt w:val="bullet"/>
      <w:lvlText w:val="•"/>
      <w:lvlJc w:val="left"/>
      <w:pPr>
        <w:ind w:left="4601" w:hanging="184"/>
      </w:pPr>
      <w:rPr>
        <w:rFonts w:hint="default"/>
        <w:lang w:val="ru-RU" w:eastAsia="en-US" w:bidi="ar-SA"/>
      </w:rPr>
    </w:lvl>
    <w:lvl w:ilvl="8" w:tplc="4A60CE66">
      <w:numFmt w:val="bullet"/>
      <w:lvlText w:val="•"/>
      <w:lvlJc w:val="left"/>
      <w:pPr>
        <w:ind w:left="5224" w:hanging="184"/>
      </w:pPr>
      <w:rPr>
        <w:rFonts w:hint="default"/>
        <w:lang w:val="ru-RU" w:eastAsia="en-US" w:bidi="ar-SA"/>
      </w:rPr>
    </w:lvl>
  </w:abstractNum>
  <w:abstractNum w:abstractNumId="2">
    <w:nsid w:val="199D4F32"/>
    <w:multiLevelType w:val="hybridMultilevel"/>
    <w:tmpl w:val="093C9DE2"/>
    <w:lvl w:ilvl="0" w:tplc="6AA49914">
      <w:start w:val="1"/>
      <w:numFmt w:val="decimal"/>
      <w:lvlText w:val="%1)"/>
      <w:lvlJc w:val="left"/>
      <w:pPr>
        <w:ind w:left="117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3828AFBA">
      <w:numFmt w:val="bullet"/>
      <w:lvlText w:val="•"/>
      <w:lvlJc w:val="left"/>
      <w:pPr>
        <w:ind w:left="755" w:hanging="261"/>
      </w:pPr>
      <w:rPr>
        <w:rFonts w:hint="default"/>
        <w:lang w:val="ru-RU" w:eastAsia="en-US" w:bidi="ar-SA"/>
      </w:rPr>
    </w:lvl>
    <w:lvl w:ilvl="2" w:tplc="E4FAFA88">
      <w:numFmt w:val="bullet"/>
      <w:lvlText w:val="•"/>
      <w:lvlJc w:val="left"/>
      <w:pPr>
        <w:ind w:left="1390" w:hanging="261"/>
      </w:pPr>
      <w:rPr>
        <w:rFonts w:hint="default"/>
        <w:lang w:val="ru-RU" w:eastAsia="en-US" w:bidi="ar-SA"/>
      </w:rPr>
    </w:lvl>
    <w:lvl w:ilvl="3" w:tplc="B99E75EE">
      <w:numFmt w:val="bullet"/>
      <w:lvlText w:val="•"/>
      <w:lvlJc w:val="left"/>
      <w:pPr>
        <w:ind w:left="2025" w:hanging="261"/>
      </w:pPr>
      <w:rPr>
        <w:rFonts w:hint="default"/>
        <w:lang w:val="ru-RU" w:eastAsia="en-US" w:bidi="ar-SA"/>
      </w:rPr>
    </w:lvl>
    <w:lvl w:ilvl="4" w:tplc="A704D0A8">
      <w:numFmt w:val="bullet"/>
      <w:lvlText w:val="•"/>
      <w:lvlJc w:val="left"/>
      <w:pPr>
        <w:ind w:left="2660" w:hanging="261"/>
      </w:pPr>
      <w:rPr>
        <w:rFonts w:hint="default"/>
        <w:lang w:val="ru-RU" w:eastAsia="en-US" w:bidi="ar-SA"/>
      </w:rPr>
    </w:lvl>
    <w:lvl w:ilvl="5" w:tplc="6290AA5C">
      <w:numFmt w:val="bullet"/>
      <w:lvlText w:val="•"/>
      <w:lvlJc w:val="left"/>
      <w:pPr>
        <w:ind w:left="3295" w:hanging="261"/>
      </w:pPr>
      <w:rPr>
        <w:rFonts w:hint="default"/>
        <w:lang w:val="ru-RU" w:eastAsia="en-US" w:bidi="ar-SA"/>
      </w:rPr>
    </w:lvl>
    <w:lvl w:ilvl="6" w:tplc="FE5EEB16">
      <w:numFmt w:val="bullet"/>
      <w:lvlText w:val="•"/>
      <w:lvlJc w:val="left"/>
      <w:pPr>
        <w:ind w:left="3930" w:hanging="261"/>
      </w:pPr>
      <w:rPr>
        <w:rFonts w:hint="default"/>
        <w:lang w:val="ru-RU" w:eastAsia="en-US" w:bidi="ar-SA"/>
      </w:rPr>
    </w:lvl>
    <w:lvl w:ilvl="7" w:tplc="290CF6EE">
      <w:numFmt w:val="bullet"/>
      <w:lvlText w:val="•"/>
      <w:lvlJc w:val="left"/>
      <w:pPr>
        <w:ind w:left="4565" w:hanging="261"/>
      </w:pPr>
      <w:rPr>
        <w:rFonts w:hint="default"/>
        <w:lang w:val="ru-RU" w:eastAsia="en-US" w:bidi="ar-SA"/>
      </w:rPr>
    </w:lvl>
    <w:lvl w:ilvl="8" w:tplc="CC58F180">
      <w:numFmt w:val="bullet"/>
      <w:lvlText w:val="•"/>
      <w:lvlJc w:val="left"/>
      <w:pPr>
        <w:ind w:left="5200" w:hanging="261"/>
      </w:pPr>
      <w:rPr>
        <w:rFonts w:hint="default"/>
        <w:lang w:val="ru-RU" w:eastAsia="en-US" w:bidi="ar-SA"/>
      </w:rPr>
    </w:lvl>
  </w:abstractNum>
  <w:abstractNum w:abstractNumId="3">
    <w:nsid w:val="36D66C60"/>
    <w:multiLevelType w:val="hybridMultilevel"/>
    <w:tmpl w:val="BFAA917C"/>
    <w:lvl w:ilvl="0" w:tplc="C17E70C6">
      <w:start w:val="1"/>
      <w:numFmt w:val="decimal"/>
      <w:lvlText w:val="%1)"/>
      <w:lvlJc w:val="left"/>
      <w:pPr>
        <w:ind w:left="230" w:hanging="23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DE76E60E">
      <w:numFmt w:val="bullet"/>
      <w:lvlText w:val="•"/>
      <w:lvlJc w:val="left"/>
      <w:pPr>
        <w:ind w:left="863" w:hanging="235"/>
      </w:pPr>
      <w:rPr>
        <w:rFonts w:hint="default"/>
        <w:lang w:val="ru-RU" w:eastAsia="en-US" w:bidi="ar-SA"/>
      </w:rPr>
    </w:lvl>
    <w:lvl w:ilvl="2" w:tplc="3F20FA3E">
      <w:numFmt w:val="bullet"/>
      <w:lvlText w:val="•"/>
      <w:lvlJc w:val="left"/>
      <w:pPr>
        <w:ind w:left="1486" w:hanging="235"/>
      </w:pPr>
      <w:rPr>
        <w:rFonts w:hint="default"/>
        <w:lang w:val="ru-RU" w:eastAsia="en-US" w:bidi="ar-SA"/>
      </w:rPr>
    </w:lvl>
    <w:lvl w:ilvl="3" w:tplc="DCD8E914">
      <w:numFmt w:val="bullet"/>
      <w:lvlText w:val="•"/>
      <w:lvlJc w:val="left"/>
      <w:pPr>
        <w:ind w:left="2109" w:hanging="235"/>
      </w:pPr>
      <w:rPr>
        <w:rFonts w:hint="default"/>
        <w:lang w:val="ru-RU" w:eastAsia="en-US" w:bidi="ar-SA"/>
      </w:rPr>
    </w:lvl>
    <w:lvl w:ilvl="4" w:tplc="6694B0BE">
      <w:numFmt w:val="bullet"/>
      <w:lvlText w:val="•"/>
      <w:lvlJc w:val="left"/>
      <w:pPr>
        <w:ind w:left="2732" w:hanging="235"/>
      </w:pPr>
      <w:rPr>
        <w:rFonts w:hint="default"/>
        <w:lang w:val="ru-RU" w:eastAsia="en-US" w:bidi="ar-SA"/>
      </w:rPr>
    </w:lvl>
    <w:lvl w:ilvl="5" w:tplc="FFD667A6">
      <w:numFmt w:val="bullet"/>
      <w:lvlText w:val="•"/>
      <w:lvlJc w:val="left"/>
      <w:pPr>
        <w:ind w:left="3355" w:hanging="235"/>
      </w:pPr>
      <w:rPr>
        <w:rFonts w:hint="default"/>
        <w:lang w:val="ru-RU" w:eastAsia="en-US" w:bidi="ar-SA"/>
      </w:rPr>
    </w:lvl>
    <w:lvl w:ilvl="6" w:tplc="E7C29630">
      <w:numFmt w:val="bullet"/>
      <w:lvlText w:val="•"/>
      <w:lvlJc w:val="left"/>
      <w:pPr>
        <w:ind w:left="3978" w:hanging="235"/>
      </w:pPr>
      <w:rPr>
        <w:rFonts w:hint="default"/>
        <w:lang w:val="ru-RU" w:eastAsia="en-US" w:bidi="ar-SA"/>
      </w:rPr>
    </w:lvl>
    <w:lvl w:ilvl="7" w:tplc="4F665FB0">
      <w:numFmt w:val="bullet"/>
      <w:lvlText w:val="•"/>
      <w:lvlJc w:val="left"/>
      <w:pPr>
        <w:ind w:left="4601" w:hanging="235"/>
      </w:pPr>
      <w:rPr>
        <w:rFonts w:hint="default"/>
        <w:lang w:val="ru-RU" w:eastAsia="en-US" w:bidi="ar-SA"/>
      </w:rPr>
    </w:lvl>
    <w:lvl w:ilvl="8" w:tplc="80C20640">
      <w:numFmt w:val="bullet"/>
      <w:lvlText w:val="•"/>
      <w:lvlJc w:val="left"/>
      <w:pPr>
        <w:ind w:left="5224" w:hanging="235"/>
      </w:pPr>
      <w:rPr>
        <w:rFonts w:hint="default"/>
        <w:lang w:val="ru-RU" w:eastAsia="en-US" w:bidi="ar-SA"/>
      </w:rPr>
    </w:lvl>
  </w:abstractNum>
  <w:abstractNum w:abstractNumId="4">
    <w:nsid w:val="407B5D8D"/>
    <w:multiLevelType w:val="hybridMultilevel"/>
    <w:tmpl w:val="70CA6BD0"/>
    <w:lvl w:ilvl="0" w:tplc="9BF45FAE">
      <w:numFmt w:val="bullet"/>
      <w:lvlText w:val="–"/>
      <w:lvlJc w:val="left"/>
      <w:pPr>
        <w:ind w:left="230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F7FAF2D6">
      <w:numFmt w:val="bullet"/>
      <w:lvlText w:val="•"/>
      <w:lvlJc w:val="left"/>
      <w:pPr>
        <w:ind w:left="863" w:hanging="228"/>
      </w:pPr>
      <w:rPr>
        <w:rFonts w:hint="default"/>
        <w:lang w:val="ru-RU" w:eastAsia="en-US" w:bidi="ar-SA"/>
      </w:rPr>
    </w:lvl>
    <w:lvl w:ilvl="2" w:tplc="A6D6D3DE">
      <w:numFmt w:val="bullet"/>
      <w:lvlText w:val="•"/>
      <w:lvlJc w:val="left"/>
      <w:pPr>
        <w:ind w:left="1486" w:hanging="228"/>
      </w:pPr>
      <w:rPr>
        <w:rFonts w:hint="default"/>
        <w:lang w:val="ru-RU" w:eastAsia="en-US" w:bidi="ar-SA"/>
      </w:rPr>
    </w:lvl>
    <w:lvl w:ilvl="3" w:tplc="A33EF2EC">
      <w:numFmt w:val="bullet"/>
      <w:lvlText w:val="•"/>
      <w:lvlJc w:val="left"/>
      <w:pPr>
        <w:ind w:left="2109" w:hanging="228"/>
      </w:pPr>
      <w:rPr>
        <w:rFonts w:hint="default"/>
        <w:lang w:val="ru-RU" w:eastAsia="en-US" w:bidi="ar-SA"/>
      </w:rPr>
    </w:lvl>
    <w:lvl w:ilvl="4" w:tplc="E02475B0">
      <w:numFmt w:val="bullet"/>
      <w:lvlText w:val="•"/>
      <w:lvlJc w:val="left"/>
      <w:pPr>
        <w:ind w:left="2732" w:hanging="228"/>
      </w:pPr>
      <w:rPr>
        <w:rFonts w:hint="default"/>
        <w:lang w:val="ru-RU" w:eastAsia="en-US" w:bidi="ar-SA"/>
      </w:rPr>
    </w:lvl>
    <w:lvl w:ilvl="5" w:tplc="5324096A">
      <w:numFmt w:val="bullet"/>
      <w:lvlText w:val="•"/>
      <w:lvlJc w:val="left"/>
      <w:pPr>
        <w:ind w:left="3355" w:hanging="228"/>
      </w:pPr>
      <w:rPr>
        <w:rFonts w:hint="default"/>
        <w:lang w:val="ru-RU" w:eastAsia="en-US" w:bidi="ar-SA"/>
      </w:rPr>
    </w:lvl>
    <w:lvl w:ilvl="6" w:tplc="7E78610C">
      <w:numFmt w:val="bullet"/>
      <w:lvlText w:val="•"/>
      <w:lvlJc w:val="left"/>
      <w:pPr>
        <w:ind w:left="3978" w:hanging="228"/>
      </w:pPr>
      <w:rPr>
        <w:rFonts w:hint="default"/>
        <w:lang w:val="ru-RU" w:eastAsia="en-US" w:bidi="ar-SA"/>
      </w:rPr>
    </w:lvl>
    <w:lvl w:ilvl="7" w:tplc="88D83930">
      <w:numFmt w:val="bullet"/>
      <w:lvlText w:val="•"/>
      <w:lvlJc w:val="left"/>
      <w:pPr>
        <w:ind w:left="4601" w:hanging="228"/>
      </w:pPr>
      <w:rPr>
        <w:rFonts w:hint="default"/>
        <w:lang w:val="ru-RU" w:eastAsia="en-US" w:bidi="ar-SA"/>
      </w:rPr>
    </w:lvl>
    <w:lvl w:ilvl="8" w:tplc="675A488A">
      <w:numFmt w:val="bullet"/>
      <w:lvlText w:val="•"/>
      <w:lvlJc w:val="left"/>
      <w:pPr>
        <w:ind w:left="5224" w:hanging="228"/>
      </w:pPr>
      <w:rPr>
        <w:rFonts w:hint="default"/>
        <w:lang w:val="ru-RU" w:eastAsia="en-US" w:bidi="ar-SA"/>
      </w:rPr>
    </w:lvl>
  </w:abstractNum>
  <w:abstractNum w:abstractNumId="5">
    <w:nsid w:val="5ACE4A74"/>
    <w:multiLevelType w:val="hybridMultilevel"/>
    <w:tmpl w:val="FBE67188"/>
    <w:lvl w:ilvl="0" w:tplc="CCE88A64">
      <w:start w:val="1"/>
      <w:numFmt w:val="decimal"/>
      <w:lvlText w:val="%1."/>
      <w:lvlJc w:val="left"/>
      <w:pPr>
        <w:ind w:left="117" w:hanging="2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BE66D5AA">
      <w:start w:val="1"/>
      <w:numFmt w:val="decimal"/>
      <w:lvlText w:val="%2)"/>
      <w:lvlJc w:val="left"/>
      <w:pPr>
        <w:ind w:left="230" w:hanging="24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8F88EAE6">
      <w:numFmt w:val="bullet"/>
      <w:lvlText w:val="•"/>
      <w:lvlJc w:val="left"/>
      <w:pPr>
        <w:ind w:left="932" w:hanging="243"/>
      </w:pPr>
      <w:rPr>
        <w:rFonts w:hint="default"/>
        <w:lang w:val="ru-RU" w:eastAsia="en-US" w:bidi="ar-SA"/>
      </w:rPr>
    </w:lvl>
    <w:lvl w:ilvl="3" w:tplc="086456C4">
      <w:numFmt w:val="bullet"/>
      <w:lvlText w:val="•"/>
      <w:lvlJc w:val="left"/>
      <w:pPr>
        <w:ind w:left="1624" w:hanging="243"/>
      </w:pPr>
      <w:rPr>
        <w:rFonts w:hint="default"/>
        <w:lang w:val="ru-RU" w:eastAsia="en-US" w:bidi="ar-SA"/>
      </w:rPr>
    </w:lvl>
    <w:lvl w:ilvl="4" w:tplc="FBACB8F6">
      <w:numFmt w:val="bullet"/>
      <w:lvlText w:val="•"/>
      <w:lvlJc w:val="left"/>
      <w:pPr>
        <w:ind w:left="2316" w:hanging="243"/>
      </w:pPr>
      <w:rPr>
        <w:rFonts w:hint="default"/>
        <w:lang w:val="ru-RU" w:eastAsia="en-US" w:bidi="ar-SA"/>
      </w:rPr>
    </w:lvl>
    <w:lvl w:ilvl="5" w:tplc="2BE41726">
      <w:numFmt w:val="bullet"/>
      <w:lvlText w:val="•"/>
      <w:lvlJc w:val="left"/>
      <w:pPr>
        <w:ind w:left="3009" w:hanging="243"/>
      </w:pPr>
      <w:rPr>
        <w:rFonts w:hint="default"/>
        <w:lang w:val="ru-RU" w:eastAsia="en-US" w:bidi="ar-SA"/>
      </w:rPr>
    </w:lvl>
    <w:lvl w:ilvl="6" w:tplc="7EFAE454">
      <w:numFmt w:val="bullet"/>
      <w:lvlText w:val="•"/>
      <w:lvlJc w:val="left"/>
      <w:pPr>
        <w:ind w:left="3701" w:hanging="243"/>
      </w:pPr>
      <w:rPr>
        <w:rFonts w:hint="default"/>
        <w:lang w:val="ru-RU" w:eastAsia="en-US" w:bidi="ar-SA"/>
      </w:rPr>
    </w:lvl>
    <w:lvl w:ilvl="7" w:tplc="3120F066">
      <w:numFmt w:val="bullet"/>
      <w:lvlText w:val="•"/>
      <w:lvlJc w:val="left"/>
      <w:pPr>
        <w:ind w:left="4393" w:hanging="243"/>
      </w:pPr>
      <w:rPr>
        <w:rFonts w:hint="default"/>
        <w:lang w:val="ru-RU" w:eastAsia="en-US" w:bidi="ar-SA"/>
      </w:rPr>
    </w:lvl>
    <w:lvl w:ilvl="8" w:tplc="3EA230A2">
      <w:numFmt w:val="bullet"/>
      <w:lvlText w:val="•"/>
      <w:lvlJc w:val="left"/>
      <w:pPr>
        <w:ind w:left="5086" w:hanging="24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applyBreakingRules/>
  </w:compat>
  <w:rsids>
    <w:rsidRoot w:val="0038228B"/>
    <w:rsid w:val="001F795F"/>
    <w:rsid w:val="002A7E9C"/>
    <w:rsid w:val="002E7C32"/>
    <w:rsid w:val="003349CB"/>
    <w:rsid w:val="0038228B"/>
    <w:rsid w:val="005152A7"/>
    <w:rsid w:val="00557943"/>
    <w:rsid w:val="00B51801"/>
    <w:rsid w:val="00C545FC"/>
    <w:rsid w:val="00DE3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9CB"/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1"/>
    <w:qFormat/>
    <w:rsid w:val="002E7C32"/>
    <w:pPr>
      <w:widowControl w:val="0"/>
      <w:autoSpaceDE w:val="0"/>
      <w:autoSpaceDN w:val="0"/>
      <w:spacing w:before="73" w:after="0" w:line="240" w:lineRule="auto"/>
      <w:ind w:left="230"/>
      <w:outlineLvl w:val="0"/>
    </w:pPr>
    <w:rPr>
      <w:rFonts w:eastAsia="Times New Roman" w:cs="Times New Roman"/>
      <w:b/>
      <w:bCs/>
      <w:sz w:val="21"/>
      <w:szCs w:val="21"/>
      <w:lang w:bidi="ar-SA"/>
    </w:rPr>
  </w:style>
  <w:style w:type="paragraph" w:styleId="2">
    <w:name w:val="heading 2"/>
    <w:basedOn w:val="a"/>
    <w:link w:val="20"/>
    <w:uiPriority w:val="1"/>
    <w:qFormat/>
    <w:rsid w:val="002E7C32"/>
    <w:pPr>
      <w:widowControl w:val="0"/>
      <w:autoSpaceDE w:val="0"/>
      <w:autoSpaceDN w:val="0"/>
      <w:spacing w:after="0" w:line="240" w:lineRule="auto"/>
      <w:ind w:left="514"/>
      <w:outlineLvl w:val="1"/>
    </w:pPr>
    <w:rPr>
      <w:rFonts w:eastAsia="Times New Roman" w:cs="Times New Roman"/>
      <w:b/>
      <w:bCs/>
      <w:sz w:val="21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52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customStyle="1" w:styleId="Pa6">
    <w:name w:val="Pa6"/>
    <w:basedOn w:val="Default"/>
    <w:next w:val="Default"/>
    <w:uiPriority w:val="99"/>
    <w:rsid w:val="005152A7"/>
    <w:pPr>
      <w:spacing w:line="21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5152A7"/>
    <w:pPr>
      <w:spacing w:line="211" w:lineRule="atLeast"/>
    </w:pPr>
    <w:rPr>
      <w:color w:val="auto"/>
    </w:rPr>
  </w:style>
  <w:style w:type="character" w:customStyle="1" w:styleId="10">
    <w:name w:val="Заголовок 1 Знак"/>
    <w:basedOn w:val="a0"/>
    <w:link w:val="1"/>
    <w:uiPriority w:val="1"/>
    <w:rsid w:val="002E7C32"/>
    <w:rPr>
      <w:rFonts w:ascii="Times New Roman" w:eastAsia="Times New Roman" w:hAnsi="Times New Roman" w:cs="Times New Roman"/>
      <w:b/>
      <w:bCs/>
      <w:sz w:val="21"/>
      <w:szCs w:val="21"/>
      <w:lang w:bidi="ar-SA"/>
    </w:rPr>
  </w:style>
  <w:style w:type="character" w:customStyle="1" w:styleId="20">
    <w:name w:val="Заголовок 2 Знак"/>
    <w:basedOn w:val="a0"/>
    <w:link w:val="2"/>
    <w:uiPriority w:val="1"/>
    <w:rsid w:val="002E7C32"/>
    <w:rPr>
      <w:rFonts w:ascii="Times New Roman" w:eastAsia="Times New Roman" w:hAnsi="Times New Roman" w:cs="Times New Roman"/>
      <w:b/>
      <w:bCs/>
      <w:sz w:val="21"/>
      <w:szCs w:val="21"/>
      <w:lang w:bidi="ar-SA"/>
    </w:rPr>
  </w:style>
  <w:style w:type="table" w:customStyle="1" w:styleId="TableNormal">
    <w:name w:val="Table Normal"/>
    <w:uiPriority w:val="2"/>
    <w:semiHidden/>
    <w:unhideWhenUsed/>
    <w:qFormat/>
    <w:rsid w:val="002E7C32"/>
    <w:pPr>
      <w:widowControl w:val="0"/>
      <w:autoSpaceDE w:val="0"/>
      <w:autoSpaceDN w:val="0"/>
      <w:spacing w:after="0" w:line="240" w:lineRule="auto"/>
    </w:pPr>
    <w:rPr>
      <w:szCs w:val="22"/>
      <w:lang w:val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2E7C32"/>
    <w:pPr>
      <w:widowControl w:val="0"/>
      <w:autoSpaceDE w:val="0"/>
      <w:autoSpaceDN w:val="0"/>
      <w:spacing w:before="180" w:after="0" w:line="240" w:lineRule="auto"/>
      <w:ind w:left="117"/>
    </w:pPr>
    <w:rPr>
      <w:rFonts w:eastAsia="Times New Roman" w:cs="Times New Roman"/>
      <w:sz w:val="21"/>
      <w:szCs w:val="21"/>
      <w:lang w:bidi="ar-SA"/>
    </w:rPr>
  </w:style>
  <w:style w:type="paragraph" w:styleId="21">
    <w:name w:val="toc 2"/>
    <w:basedOn w:val="a"/>
    <w:uiPriority w:val="1"/>
    <w:qFormat/>
    <w:rsid w:val="002E7C32"/>
    <w:pPr>
      <w:widowControl w:val="0"/>
      <w:autoSpaceDE w:val="0"/>
      <w:autoSpaceDN w:val="0"/>
      <w:spacing w:before="181" w:after="0" w:line="240" w:lineRule="auto"/>
      <w:ind w:left="230" w:hanging="397"/>
    </w:pPr>
    <w:rPr>
      <w:rFonts w:eastAsia="Times New Roman" w:cs="Times New Roman"/>
      <w:sz w:val="21"/>
      <w:szCs w:val="21"/>
      <w:lang w:bidi="ar-SA"/>
    </w:rPr>
  </w:style>
  <w:style w:type="paragraph" w:styleId="3">
    <w:name w:val="toc 3"/>
    <w:basedOn w:val="a"/>
    <w:uiPriority w:val="1"/>
    <w:qFormat/>
    <w:rsid w:val="002E7C32"/>
    <w:pPr>
      <w:widowControl w:val="0"/>
      <w:autoSpaceDE w:val="0"/>
      <w:autoSpaceDN w:val="0"/>
      <w:spacing w:before="11" w:after="0" w:line="240" w:lineRule="auto"/>
      <w:ind w:left="514"/>
    </w:pPr>
    <w:rPr>
      <w:rFonts w:eastAsia="Times New Roman" w:cs="Times New Roman"/>
      <w:sz w:val="21"/>
      <w:szCs w:val="21"/>
      <w:lang w:bidi="ar-SA"/>
    </w:rPr>
  </w:style>
  <w:style w:type="paragraph" w:styleId="4">
    <w:name w:val="toc 4"/>
    <w:basedOn w:val="a"/>
    <w:uiPriority w:val="1"/>
    <w:qFormat/>
    <w:rsid w:val="002E7C32"/>
    <w:pPr>
      <w:widowControl w:val="0"/>
      <w:autoSpaceDE w:val="0"/>
      <w:autoSpaceDN w:val="0"/>
      <w:spacing w:before="10" w:after="0" w:line="240" w:lineRule="auto"/>
      <w:ind w:left="627"/>
    </w:pPr>
    <w:rPr>
      <w:rFonts w:eastAsia="Times New Roman" w:cs="Times New Roman"/>
      <w:sz w:val="21"/>
      <w:szCs w:val="21"/>
      <w:lang w:bidi="ar-SA"/>
    </w:rPr>
  </w:style>
  <w:style w:type="paragraph" w:styleId="a3">
    <w:name w:val="Body Text"/>
    <w:basedOn w:val="a"/>
    <w:link w:val="a4"/>
    <w:uiPriority w:val="1"/>
    <w:qFormat/>
    <w:rsid w:val="002E7C32"/>
    <w:pPr>
      <w:widowControl w:val="0"/>
      <w:autoSpaceDE w:val="0"/>
      <w:autoSpaceDN w:val="0"/>
      <w:spacing w:before="2" w:after="0" w:line="240" w:lineRule="auto"/>
      <w:ind w:left="230" w:firstLine="396"/>
      <w:jc w:val="both"/>
    </w:pPr>
    <w:rPr>
      <w:rFonts w:eastAsia="Times New Roman" w:cs="Times New Roman"/>
      <w:sz w:val="21"/>
      <w:szCs w:val="21"/>
      <w:lang w:bidi="ar-SA"/>
    </w:rPr>
  </w:style>
  <w:style w:type="character" w:customStyle="1" w:styleId="a4">
    <w:name w:val="Основной текст Знак"/>
    <w:basedOn w:val="a0"/>
    <w:link w:val="a3"/>
    <w:uiPriority w:val="1"/>
    <w:rsid w:val="002E7C32"/>
    <w:rPr>
      <w:rFonts w:ascii="Times New Roman" w:eastAsia="Times New Roman" w:hAnsi="Times New Roman" w:cs="Times New Roman"/>
      <w:sz w:val="21"/>
      <w:szCs w:val="21"/>
      <w:lang w:bidi="ar-SA"/>
    </w:rPr>
  </w:style>
  <w:style w:type="paragraph" w:styleId="a5">
    <w:name w:val="List Paragraph"/>
    <w:basedOn w:val="a"/>
    <w:uiPriority w:val="1"/>
    <w:qFormat/>
    <w:rsid w:val="002E7C32"/>
    <w:pPr>
      <w:widowControl w:val="0"/>
      <w:autoSpaceDE w:val="0"/>
      <w:autoSpaceDN w:val="0"/>
      <w:spacing w:before="2" w:after="0" w:line="240" w:lineRule="auto"/>
      <w:ind w:left="230" w:right="115" w:firstLine="396"/>
      <w:jc w:val="both"/>
    </w:pPr>
    <w:rPr>
      <w:rFonts w:eastAsia="Times New Roman" w:cs="Times New Roman"/>
      <w:sz w:val="22"/>
      <w:szCs w:val="22"/>
      <w:lang w:bidi="ar-SA"/>
    </w:rPr>
  </w:style>
  <w:style w:type="paragraph" w:customStyle="1" w:styleId="TableParagraph">
    <w:name w:val="Table Paragraph"/>
    <w:basedOn w:val="a"/>
    <w:uiPriority w:val="1"/>
    <w:qFormat/>
    <w:rsid w:val="002E7C32"/>
    <w:pPr>
      <w:widowControl w:val="0"/>
      <w:autoSpaceDE w:val="0"/>
      <w:autoSpaceDN w:val="0"/>
      <w:spacing w:before="1" w:after="0" w:line="240" w:lineRule="auto"/>
      <w:ind w:left="56" w:right="33"/>
    </w:pPr>
    <w:rPr>
      <w:rFonts w:eastAsia="Times New Roman" w:cs="Times New Roman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4331</Words>
  <Characters>24691</Characters>
  <Application>Microsoft Office Word</Application>
  <DocSecurity>0</DocSecurity>
  <Lines>205</Lines>
  <Paragraphs>57</Paragraphs>
  <ScaleCrop>false</ScaleCrop>
  <Company/>
  <LinksUpToDate>false</LinksUpToDate>
  <CharactersWithSpaces>28965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</cp:lastModifiedBy>
  <cp:revision>4</cp:revision>
  <dcterms:created xsi:type="dcterms:W3CDTF">2025-09-10T06:16:00Z</dcterms:created>
  <dcterms:modified xsi:type="dcterms:W3CDTF">2025-09-23T11:57:00Z</dcterms:modified>
</cp:coreProperties>
</file>